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84"/>
          <w:szCs w:val="84"/>
        </w:rPr>
      </w:pPr>
    </w:p>
    <w:p>
      <w:pPr>
        <w:jc w:val="center"/>
        <w:rPr>
          <w:rFonts w:hint="eastAsia" w:ascii="仿宋" w:hAnsi="仿宋" w:eastAsia="仿宋"/>
          <w:b/>
          <w:sz w:val="84"/>
          <w:szCs w:val="84"/>
        </w:rPr>
      </w:pPr>
    </w:p>
    <w:p>
      <w:pPr>
        <w:jc w:val="center"/>
        <w:rPr>
          <w:rFonts w:ascii="仿宋" w:hAnsi="仿宋" w:eastAsia="仿宋"/>
          <w:b/>
          <w:color w:val="auto"/>
          <w:sz w:val="84"/>
          <w:szCs w:val="84"/>
        </w:rPr>
      </w:pPr>
      <w:ins w:id="0" w:author="Administrator" w:date="2024-09-04T11:12:49Z">
        <w:r>
          <w:rPr>
            <w:rFonts w:hint="eastAsia" w:ascii="仿宋" w:hAnsi="仿宋" w:eastAsia="仿宋"/>
            <w:b w:val="0"/>
            <w:bCs/>
            <w:color w:val="auto"/>
            <w:sz w:val="84"/>
            <w:szCs w:val="84"/>
            <w:lang w:eastAsia="zh-CN"/>
          </w:rPr>
          <w:t>招标</w:t>
        </w:r>
      </w:ins>
      <w:r>
        <w:rPr>
          <w:rFonts w:hint="eastAsia" w:ascii="仿宋" w:hAnsi="仿宋" w:eastAsia="仿宋"/>
          <w:b w:val="0"/>
          <w:bCs/>
          <w:color w:val="auto"/>
          <w:sz w:val="84"/>
          <w:szCs w:val="84"/>
        </w:rPr>
        <w:t>文件</w:t>
      </w: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pStyle w:val="26"/>
        <w:ind w:right="-351"/>
        <w:rPr>
          <w:rFonts w:ascii="仿宋" w:hAnsi="仿宋" w:eastAsia="仿宋"/>
          <w:sz w:val="44"/>
          <w:szCs w:val="44"/>
        </w:rPr>
      </w:pPr>
    </w:p>
    <w:p>
      <w:pPr>
        <w:pStyle w:val="26"/>
        <w:ind w:right="-351"/>
        <w:rPr>
          <w:rFonts w:ascii="仿宋" w:hAnsi="仿宋" w:eastAsia="仿宋"/>
          <w:sz w:val="44"/>
          <w:szCs w:val="44"/>
        </w:rPr>
      </w:pPr>
    </w:p>
    <w:p>
      <w:pPr>
        <w:pStyle w:val="26"/>
        <w:ind w:right="-351"/>
        <w:rPr>
          <w:rFonts w:ascii="仿宋" w:hAnsi="仿宋" w:eastAsia="仿宋"/>
          <w:sz w:val="44"/>
          <w:szCs w:val="44"/>
        </w:rPr>
      </w:pPr>
    </w:p>
    <w:p>
      <w:pPr>
        <w:pStyle w:val="26"/>
        <w:ind w:right="-351"/>
        <w:rPr>
          <w:rFonts w:ascii="仿宋" w:hAnsi="仿宋" w:eastAsia="仿宋"/>
          <w:sz w:val="44"/>
          <w:szCs w:val="44"/>
        </w:rPr>
      </w:pPr>
    </w:p>
    <w:p>
      <w:pPr>
        <w:jc w:val="center"/>
        <w:rPr>
          <w:rFonts w:ascii="仿宋" w:hAnsi="仿宋" w:eastAsia="仿宋"/>
          <w:b/>
          <w:sz w:val="44"/>
          <w:szCs w:val="44"/>
        </w:rPr>
      </w:pPr>
    </w:p>
    <w:p>
      <w:pPr>
        <w:pStyle w:val="25"/>
        <w:ind w:firstLine="883"/>
        <w:rPr>
          <w:rFonts w:ascii="仿宋" w:hAnsi="仿宋" w:eastAsia="仿宋"/>
          <w:b/>
          <w:sz w:val="44"/>
          <w:szCs w:val="44"/>
        </w:rPr>
      </w:pPr>
    </w:p>
    <w:p>
      <w:pPr>
        <w:pStyle w:val="25"/>
        <w:ind w:firstLine="883"/>
        <w:rPr>
          <w:rFonts w:ascii="仿宋" w:hAnsi="仿宋" w:eastAsia="仿宋"/>
          <w:b/>
          <w:sz w:val="44"/>
          <w:szCs w:val="44"/>
        </w:rPr>
      </w:pPr>
    </w:p>
    <w:p>
      <w:pPr>
        <w:ind w:left="2883" w:leftChars="608" w:hanging="1606" w:hangingChars="500"/>
        <w:jc w:val="left"/>
        <w:rPr>
          <w:rFonts w:hint="eastAsia" w:ascii="仿宋" w:hAnsi="仿宋" w:eastAsia="仿宋"/>
          <w:b/>
          <w:sz w:val="32"/>
          <w:szCs w:val="32"/>
        </w:rPr>
      </w:pPr>
    </w:p>
    <w:p>
      <w:pPr>
        <w:ind w:left="2883" w:leftChars="608" w:hanging="1606" w:hangingChars="500"/>
        <w:jc w:val="left"/>
        <w:rPr>
          <w:rFonts w:hint="eastAsia" w:ascii="仿宋" w:hAnsi="仿宋" w:eastAsia="仿宋"/>
          <w:b/>
          <w:sz w:val="32"/>
          <w:szCs w:val="32"/>
        </w:rPr>
      </w:pPr>
      <w:r>
        <w:rPr>
          <w:rFonts w:hint="eastAsia" w:ascii="仿宋" w:hAnsi="仿宋" w:eastAsia="仿宋"/>
          <w:b/>
          <w:sz w:val="32"/>
          <w:szCs w:val="32"/>
        </w:rPr>
        <w:t>项目名称：七氟丙烷气体钢瓶检测及充装服务项目</w:t>
      </w:r>
    </w:p>
    <w:p>
      <w:pPr>
        <w:ind w:firstLine="1285" w:firstLineChars="400"/>
        <w:jc w:val="left"/>
        <w:rPr>
          <w:rFonts w:hint="eastAsia" w:ascii="仿宋" w:hAnsi="仿宋" w:eastAsia="仿宋"/>
          <w:b/>
          <w:sz w:val="32"/>
          <w:szCs w:val="32"/>
          <w:lang w:eastAsia="zh-CN"/>
        </w:rPr>
      </w:pPr>
      <w:r>
        <w:rPr>
          <w:rFonts w:hint="eastAsia" w:ascii="仿宋" w:hAnsi="仿宋" w:eastAsia="仿宋"/>
          <w:b/>
          <w:sz w:val="32"/>
          <w:szCs w:val="32"/>
        </w:rPr>
        <w:t>采 购 人：</w:t>
      </w:r>
      <w:r>
        <w:rPr>
          <w:rFonts w:hint="eastAsia" w:ascii="仿宋" w:hAnsi="仿宋" w:eastAsia="仿宋"/>
          <w:b/>
          <w:sz w:val="32"/>
          <w:szCs w:val="32"/>
          <w:lang w:eastAsia="zh-CN"/>
        </w:rPr>
        <w:t>南京市浦口区中医院</w:t>
      </w:r>
    </w:p>
    <w:p>
      <w:pPr>
        <w:ind w:firstLine="1285" w:firstLineChars="400"/>
        <w:jc w:val="left"/>
        <w:rPr>
          <w:rFonts w:ascii="仿宋" w:hAnsi="仿宋" w:eastAsia="仿宋"/>
          <w:b/>
          <w:sz w:val="32"/>
          <w:szCs w:val="32"/>
        </w:rPr>
      </w:pPr>
      <w:r>
        <w:rPr>
          <w:rFonts w:hint="eastAsia" w:ascii="仿宋" w:hAnsi="仿宋" w:eastAsia="仿宋"/>
          <w:b/>
          <w:sz w:val="32"/>
          <w:szCs w:val="32"/>
        </w:rPr>
        <w:t>日   期：202</w:t>
      </w:r>
      <w:ins w:id="1" w:author="Administrator" w:date="2024-09-04T11:13:10Z">
        <w:r>
          <w:rPr>
            <w:rFonts w:hint="eastAsia" w:ascii="仿宋" w:hAnsi="仿宋" w:eastAsia="仿宋"/>
            <w:b/>
            <w:sz w:val="32"/>
            <w:szCs w:val="32"/>
            <w:lang w:val="en-US" w:eastAsia="zh-CN"/>
          </w:rPr>
          <w:t>4</w:t>
        </w:r>
      </w:ins>
      <w:r>
        <w:rPr>
          <w:rFonts w:hint="eastAsia" w:ascii="仿宋" w:hAnsi="仿宋" w:eastAsia="仿宋"/>
          <w:b/>
          <w:sz w:val="32"/>
          <w:szCs w:val="32"/>
        </w:rPr>
        <w:t>年</w:t>
      </w:r>
      <w:r>
        <w:rPr>
          <w:rFonts w:hint="eastAsia" w:ascii="仿宋" w:hAnsi="仿宋" w:eastAsia="仿宋"/>
          <w:b/>
          <w:sz w:val="32"/>
          <w:szCs w:val="32"/>
          <w:lang w:val="en-US" w:eastAsia="zh-CN"/>
        </w:rPr>
        <w:t>9</w:t>
      </w:r>
      <w:r>
        <w:rPr>
          <w:rFonts w:hint="eastAsia" w:ascii="仿宋" w:hAnsi="仿宋" w:eastAsia="仿宋"/>
          <w:b/>
          <w:sz w:val="32"/>
          <w:szCs w:val="32"/>
        </w:rPr>
        <w:t>月</w:t>
      </w:r>
    </w:p>
    <w:p>
      <w:pPr>
        <w:pStyle w:val="26"/>
        <w:ind w:right="-351"/>
        <w:rPr>
          <w:rFonts w:ascii="仿宋" w:hAnsi="仿宋" w:eastAsia="仿宋"/>
          <w:sz w:val="44"/>
          <w:szCs w:val="44"/>
        </w:rPr>
      </w:pPr>
    </w:p>
    <w:p>
      <w:pPr>
        <w:pStyle w:val="26"/>
        <w:ind w:right="-351"/>
        <w:rPr>
          <w:rFonts w:ascii="仿宋" w:hAnsi="仿宋" w:eastAsia="仿宋"/>
          <w:sz w:val="44"/>
          <w:szCs w:val="44"/>
        </w:rPr>
      </w:pPr>
    </w:p>
    <w:p>
      <w:pPr>
        <w:pStyle w:val="26"/>
        <w:ind w:right="-351"/>
        <w:rPr>
          <w:rFonts w:ascii="仿宋" w:hAnsi="仿宋" w:eastAsia="仿宋"/>
          <w:sz w:val="44"/>
          <w:szCs w:val="44"/>
        </w:rPr>
      </w:pPr>
    </w:p>
    <w:p>
      <w:pPr>
        <w:jc w:val="center"/>
        <w:rPr>
          <w:rFonts w:ascii="仿宋" w:hAnsi="仿宋" w:eastAsia="仿宋" w:cs="仿宋"/>
          <w:b/>
          <w:bCs/>
          <w:sz w:val="30"/>
          <w:szCs w:val="30"/>
        </w:rPr>
      </w:pPr>
      <w:r>
        <w:rPr>
          <w:rFonts w:hint="eastAsia" w:ascii="仿宋" w:hAnsi="仿宋" w:eastAsia="仿宋" w:cs="仿宋"/>
          <w:b/>
          <w:bCs/>
          <w:sz w:val="30"/>
          <w:szCs w:val="30"/>
        </w:rPr>
        <w:t>第一部分 采购邀请函</w:t>
      </w:r>
    </w:p>
    <w:p>
      <w:pPr>
        <w:spacing w:line="360" w:lineRule="auto"/>
        <w:rPr>
          <w:rFonts w:hint="eastAsia" w:ascii="仿宋" w:hAnsi="仿宋" w:eastAsia="仿宋" w:cs="仿宋"/>
          <w:b/>
          <w:bCs/>
          <w:sz w:val="24"/>
        </w:rPr>
      </w:pPr>
      <w:r>
        <w:rPr>
          <w:rFonts w:hint="eastAsia" w:ascii="仿宋" w:hAnsi="仿宋" w:eastAsia="仿宋" w:cs="仿宋"/>
          <w:b/>
          <w:bCs/>
          <w:sz w:val="24"/>
        </w:rPr>
        <w:t>各潜在供应商：</w:t>
      </w:r>
    </w:p>
    <w:p>
      <w:pPr>
        <w:spacing w:line="360" w:lineRule="auto"/>
        <w:ind w:firstLine="480" w:firstLineChars="200"/>
        <w:rPr>
          <w:rFonts w:ascii="仿宋" w:hAnsi="仿宋" w:eastAsia="仿宋" w:cs="仿宋"/>
          <w:sz w:val="24"/>
        </w:rPr>
      </w:pPr>
      <w:r>
        <w:rPr>
          <w:rFonts w:hint="eastAsia" w:ascii="仿宋" w:hAnsi="仿宋" w:eastAsia="仿宋" w:cs="仿宋"/>
          <w:sz w:val="24"/>
          <w:lang w:eastAsia="zh-CN"/>
        </w:rPr>
        <w:t>浦口区中医院</w:t>
      </w:r>
      <w:r>
        <w:rPr>
          <w:rFonts w:hint="eastAsia" w:ascii="仿宋" w:hAnsi="仿宋" w:eastAsia="仿宋" w:cs="仿宋"/>
          <w:sz w:val="24"/>
        </w:rPr>
        <w:t>拟就本院消防系统七氟丙烷钢瓶检测、充装及附随服务进行采购，欢迎符合条件的供应商参加。</w:t>
      </w:r>
    </w:p>
    <w:p>
      <w:pPr>
        <w:numPr>
          <w:ilvl w:val="0"/>
          <w:numId w:val="1"/>
        </w:num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项目概述</w:t>
      </w:r>
    </w:p>
    <w:p>
      <w:pPr>
        <w:numPr>
          <w:ilvl w:val="0"/>
          <w:numId w:val="2"/>
        </w:numPr>
        <w:spacing w:line="360" w:lineRule="auto"/>
        <w:rPr>
          <w:rFonts w:hint="eastAsia" w:ascii="仿宋" w:hAnsi="仿宋" w:eastAsia="仿宋" w:cs="仿宋"/>
          <w:sz w:val="24"/>
          <w:u w:val="none"/>
        </w:rPr>
      </w:pPr>
      <w:r>
        <w:rPr>
          <w:rFonts w:hint="eastAsia" w:ascii="仿宋" w:hAnsi="仿宋" w:eastAsia="仿宋" w:cs="仿宋"/>
          <w:sz w:val="24"/>
        </w:rPr>
        <w:t>项目名称：七氟丙烷气体钢瓶检测及充装服务</w:t>
      </w:r>
    </w:p>
    <w:p>
      <w:pPr>
        <w:numPr>
          <w:ilvl w:val="0"/>
          <w:numId w:val="2"/>
        </w:numPr>
        <w:spacing w:line="360" w:lineRule="auto"/>
        <w:rPr>
          <w:rFonts w:hint="eastAsia" w:ascii="仿宋" w:hAnsi="仿宋" w:eastAsia="仿宋" w:cs="仿宋"/>
          <w:sz w:val="24"/>
          <w:u w:val="none"/>
        </w:rPr>
      </w:pPr>
      <w:r>
        <w:rPr>
          <w:rFonts w:hint="eastAsia" w:ascii="仿宋" w:hAnsi="仿宋" w:eastAsia="仿宋" w:cs="仿宋"/>
          <w:sz w:val="24"/>
        </w:rPr>
        <w:t>采购内容：</w:t>
      </w:r>
      <w:r>
        <w:rPr>
          <w:rFonts w:hint="eastAsia" w:ascii="仿宋" w:hAnsi="仿宋" w:eastAsia="仿宋" w:cs="仿宋"/>
          <w:sz w:val="24"/>
          <w:u w:val="none"/>
        </w:rPr>
        <w:t>详见采购项目需求</w:t>
      </w:r>
    </w:p>
    <w:p>
      <w:pPr>
        <w:numPr>
          <w:ilvl w:val="0"/>
          <w:numId w:val="2"/>
        </w:numPr>
        <w:spacing w:line="360" w:lineRule="auto"/>
        <w:rPr>
          <w:rFonts w:hint="eastAsia" w:ascii="仿宋" w:hAnsi="仿宋" w:eastAsia="仿宋" w:cs="仿宋"/>
          <w:bCs w:val="0"/>
          <w:sz w:val="24"/>
        </w:rPr>
      </w:pPr>
      <w:ins w:id="2" w:author="Microsoft" w:date="2023-09-05T15:43:00Z">
        <w:r>
          <w:rPr>
            <w:rFonts w:hint="eastAsia" w:ascii="仿宋" w:hAnsi="仿宋" w:eastAsia="仿宋" w:cs="仿宋"/>
            <w:sz w:val="24"/>
          </w:rPr>
          <w:t>费用组成</w:t>
        </w:r>
      </w:ins>
      <w:r>
        <w:rPr>
          <w:rFonts w:hint="eastAsia" w:ascii="仿宋" w:hAnsi="仿宋" w:eastAsia="仿宋" w:cs="仿宋"/>
          <w:sz w:val="24"/>
        </w:rPr>
        <w:t>：</w:t>
      </w:r>
      <w:r>
        <w:rPr>
          <w:rFonts w:hint="eastAsia" w:ascii="仿宋" w:hAnsi="仿宋" w:eastAsia="仿宋" w:cs="仿宋"/>
          <w:sz w:val="24"/>
          <w:u w:val="none"/>
        </w:rPr>
        <w:t>包括人工费、气体充装费、耗材更换费、装卸费、运输费、检测费、出具报告费、税费等所涉及的所有费用，采购人不另行支付其他费用。</w:t>
      </w:r>
    </w:p>
    <w:p>
      <w:pPr>
        <w:numPr>
          <w:ilvl w:val="0"/>
          <w:numId w:val="2"/>
        </w:numPr>
        <w:spacing w:line="360" w:lineRule="auto"/>
        <w:ind w:leftChars="0"/>
        <w:rPr>
          <w:ins w:id="3" w:author="张文俊 [2]" w:date="2024-09-04T11:04:20Z"/>
          <w:rFonts w:hint="eastAsia" w:ascii="仿宋" w:hAnsi="仿宋" w:eastAsia="仿宋" w:cs="仿宋"/>
          <w:bCs w:val="0"/>
          <w:color w:val="auto"/>
          <w:sz w:val="24"/>
        </w:rPr>
      </w:pPr>
      <w:r>
        <w:rPr>
          <w:rFonts w:hint="eastAsia" w:ascii="仿宋" w:hAnsi="仿宋" w:eastAsia="仿宋" w:cs="仿宋"/>
          <w:bCs w:val="0"/>
          <w:color w:val="auto"/>
          <w:sz w:val="24"/>
        </w:rPr>
        <w:t>其他：</w:t>
      </w:r>
    </w:p>
    <w:p>
      <w:pPr>
        <w:numPr>
          <w:ilvl w:val="-1"/>
          <w:numId w:val="0"/>
        </w:numPr>
        <w:spacing w:line="360" w:lineRule="auto"/>
        <w:ind w:leftChars="0"/>
        <w:rPr>
          <w:ins w:id="4" w:author="张文俊 [2]" w:date="2024-09-04T11:03:36Z"/>
          <w:rFonts w:hint="eastAsia" w:ascii="仿宋" w:hAnsi="仿宋" w:eastAsia="仿宋" w:cs="仿宋"/>
          <w:color w:val="auto"/>
          <w:sz w:val="24"/>
          <w:szCs w:val="24"/>
          <w:lang w:val="en-US" w:eastAsia="zh-CN"/>
        </w:rPr>
      </w:pPr>
      <w:ins w:id="5" w:author="张文俊 [2]" w:date="2024-09-04T11:04:23Z">
        <w:r>
          <w:rPr>
            <w:rFonts w:hint="eastAsia" w:ascii="仿宋" w:hAnsi="仿宋" w:eastAsia="仿宋" w:cs="仿宋"/>
            <w:bCs w:val="0"/>
            <w:color w:val="auto"/>
            <w:sz w:val="24"/>
            <w:lang w:val="en-US" w:eastAsia="zh-CN"/>
          </w:rPr>
          <w:t>1、</w:t>
        </w:r>
      </w:ins>
      <w:ins w:id="6" w:author="张文俊 [2]" w:date="2024-09-04T11:03:36Z">
        <w:r>
          <w:rPr>
            <w:rFonts w:hint="eastAsia" w:ascii="仿宋" w:hAnsi="仿宋" w:eastAsia="仿宋" w:cs="仿宋"/>
            <w:color w:val="auto"/>
            <w:sz w:val="24"/>
            <w:szCs w:val="24"/>
            <w:lang w:val="en-US" w:eastAsia="zh-CN"/>
          </w:rPr>
          <w:t>具体规格数量</w:t>
        </w:r>
      </w:ins>
      <w:ins w:id="7" w:author="张文俊 [2]" w:date="2024-09-04T11:04:05Z">
        <w:r>
          <w:rPr>
            <w:rFonts w:hint="eastAsia" w:ascii="仿宋" w:hAnsi="仿宋" w:eastAsia="仿宋" w:cs="仿宋"/>
            <w:color w:val="auto"/>
            <w:sz w:val="24"/>
            <w:szCs w:val="24"/>
            <w:lang w:val="en-US" w:eastAsia="zh-CN"/>
          </w:rPr>
          <w:t>请</w:t>
        </w:r>
      </w:ins>
      <w:ins w:id="8" w:author="张文俊 [2]" w:date="2024-09-04T11:03:36Z">
        <w:r>
          <w:rPr>
            <w:rFonts w:hint="eastAsia" w:ascii="仿宋" w:hAnsi="仿宋" w:eastAsia="仿宋" w:cs="仿宋"/>
            <w:color w:val="auto"/>
            <w:sz w:val="24"/>
            <w:szCs w:val="24"/>
            <w:lang w:val="en-US" w:eastAsia="zh-CN"/>
          </w:rPr>
          <w:t>现场</w:t>
        </w:r>
      </w:ins>
      <w:ins w:id="9" w:author="张文俊 [2]" w:date="2024-09-04T11:04:09Z">
        <w:r>
          <w:rPr>
            <w:rFonts w:hint="eastAsia" w:ascii="仿宋" w:hAnsi="仿宋" w:eastAsia="仿宋" w:cs="仿宋"/>
            <w:color w:val="auto"/>
            <w:sz w:val="24"/>
            <w:szCs w:val="24"/>
            <w:lang w:val="en-US" w:eastAsia="zh-CN"/>
          </w:rPr>
          <w:t>查看后</w:t>
        </w:r>
      </w:ins>
      <w:ins w:id="10" w:author="张文俊 [2]" w:date="2024-09-04T11:03:36Z">
        <w:r>
          <w:rPr>
            <w:rFonts w:hint="eastAsia" w:ascii="仿宋" w:hAnsi="仿宋" w:eastAsia="仿宋" w:cs="仿宋"/>
            <w:color w:val="auto"/>
            <w:sz w:val="24"/>
            <w:szCs w:val="24"/>
            <w:lang w:val="en-US" w:eastAsia="zh-CN"/>
          </w:rPr>
          <w:t>再确认。</w:t>
        </w:r>
      </w:ins>
    </w:p>
    <w:p>
      <w:pPr>
        <w:numPr>
          <w:ilvl w:val="-1"/>
          <w:numId w:val="0"/>
        </w:numPr>
        <w:spacing w:line="360" w:lineRule="auto"/>
        <w:ind w:leftChars="0"/>
        <w:rPr>
          <w:ins w:id="11" w:author="张文俊 [2]" w:date="2024-09-04T11:03:36Z"/>
          <w:rFonts w:hint="eastAsia" w:ascii="仿宋" w:hAnsi="仿宋" w:eastAsia="仿宋" w:cs="仿宋"/>
          <w:color w:val="auto"/>
          <w:sz w:val="24"/>
          <w:szCs w:val="24"/>
          <w:lang w:val="en-US" w:eastAsia="zh-CN"/>
        </w:rPr>
      </w:pPr>
      <w:ins w:id="12" w:author="张文俊 [2]" w:date="2024-09-04T11:03:36Z">
        <w:r>
          <w:rPr>
            <w:rFonts w:hint="eastAsia" w:ascii="仿宋" w:hAnsi="仿宋" w:eastAsia="仿宋" w:cs="仿宋"/>
            <w:color w:val="auto"/>
            <w:sz w:val="24"/>
            <w:szCs w:val="24"/>
            <w:lang w:val="en-US" w:eastAsia="zh-CN"/>
          </w:rPr>
          <w:t>2、空瓶均要年检、空瓶重量拍照记录，充装后拍照记录，回院后称重确认。</w:t>
        </w:r>
      </w:ins>
    </w:p>
    <w:p>
      <w:pPr>
        <w:numPr>
          <w:ilvl w:val="-1"/>
          <w:numId w:val="0"/>
        </w:numPr>
        <w:spacing w:line="360" w:lineRule="auto"/>
        <w:ind w:leftChars="0"/>
        <w:rPr>
          <w:ins w:id="13" w:author="张文俊 [2]" w:date="2024-09-04T11:03:36Z"/>
          <w:rFonts w:hint="eastAsia" w:ascii="仿宋" w:hAnsi="仿宋" w:eastAsia="仿宋" w:cs="仿宋"/>
          <w:color w:val="auto"/>
          <w:sz w:val="24"/>
          <w:szCs w:val="24"/>
          <w:lang w:val="en-US" w:eastAsia="zh-CN"/>
        </w:rPr>
      </w:pPr>
      <w:ins w:id="14" w:author="张文俊 [2]" w:date="2024-09-04T11:03:36Z">
        <w:r>
          <w:rPr>
            <w:rFonts w:hint="eastAsia" w:ascii="仿宋" w:hAnsi="仿宋" w:eastAsia="仿宋" w:cs="仿宋"/>
            <w:color w:val="auto"/>
            <w:sz w:val="24"/>
            <w:szCs w:val="24"/>
            <w:lang w:val="en-US" w:eastAsia="zh-CN"/>
          </w:rPr>
          <w:t>3、所有检测报告交给医院</w:t>
        </w:r>
      </w:ins>
      <w:ins w:id="15" w:author="张文俊 [2]" w:date="2024-09-04T11:05:46Z">
        <w:r>
          <w:rPr>
            <w:rFonts w:hint="eastAsia" w:ascii="仿宋" w:hAnsi="仿宋" w:eastAsia="仿宋" w:cs="仿宋"/>
            <w:color w:val="auto"/>
            <w:sz w:val="24"/>
            <w:szCs w:val="24"/>
            <w:lang w:val="en-US" w:eastAsia="zh-CN"/>
          </w:rPr>
          <w:t>，</w:t>
        </w:r>
      </w:ins>
      <w:ins w:id="16" w:author="张文俊 [2]" w:date="2024-09-04T11:03:36Z">
        <w:r>
          <w:rPr>
            <w:rFonts w:hint="eastAsia" w:ascii="仿宋" w:hAnsi="仿宋" w:eastAsia="仿宋" w:cs="仿宋"/>
            <w:color w:val="auto"/>
            <w:sz w:val="24"/>
            <w:szCs w:val="24"/>
            <w:lang w:val="en-US" w:eastAsia="zh-CN"/>
          </w:rPr>
          <w:t>确保符合消防规定要求；</w:t>
        </w:r>
      </w:ins>
    </w:p>
    <w:p>
      <w:pPr>
        <w:spacing w:line="360" w:lineRule="auto"/>
        <w:rPr>
          <w:rFonts w:ascii="仿宋" w:hAnsi="仿宋" w:eastAsia="仿宋" w:cs="仿宋"/>
          <w:bCs/>
        </w:rPr>
      </w:pPr>
    </w:p>
    <w:p>
      <w:pPr>
        <w:numPr>
          <w:ilvl w:val="0"/>
          <w:numId w:val="1"/>
        </w:num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供应商资格条件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1.应具备《中华人民共和国采购法》规定的条件：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（1）具有独立承担民事责任的能力（提供法人或其他组织的营业执照、经营许可证等证明文件）；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（2）具有消防设施工程专业承包贰级以上资质；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（3）参加政府采购活动前三年内，在经营活动中没有重大违法记录（提供参加本次采购活动前3年内在经营活动中没有重大违法记录的书面声明）；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（4）法律、行政法规规定的其他条件（提供项目实施所必须的许可资质证明材料</w:t>
      </w:r>
      <w:ins w:id="17" w:author="张文俊 [2]" w:date="2023-09-07T11:02:30Z">
        <w:r>
          <w:rPr>
            <w:rFonts w:hint="eastAsia" w:ascii="仿宋" w:hAnsi="仿宋" w:eastAsia="仿宋" w:cs="仿宋"/>
            <w:sz w:val="24"/>
            <w:lang w:eastAsia="zh-CN"/>
          </w:rPr>
          <w:t>如</w:t>
        </w:r>
      </w:ins>
      <w:ins w:id="18" w:author="张文俊 [2]" w:date="2023-09-07T11:02:34Z">
        <w:r>
          <w:rPr>
            <w:rFonts w:hint="eastAsia" w:ascii="仿宋" w:hAnsi="仿宋" w:eastAsia="仿宋" w:cs="仿宋"/>
            <w:sz w:val="24"/>
            <w:lang w:eastAsia="zh-CN"/>
          </w:rPr>
          <w:t>特种</w:t>
        </w:r>
      </w:ins>
      <w:ins w:id="19" w:author="张文俊 [2]" w:date="2023-09-07T11:02:35Z">
        <w:r>
          <w:rPr>
            <w:rFonts w:hint="eastAsia" w:ascii="仿宋" w:hAnsi="仿宋" w:eastAsia="仿宋" w:cs="仿宋"/>
            <w:sz w:val="24"/>
            <w:lang w:eastAsia="zh-CN"/>
          </w:rPr>
          <w:t>设备</w:t>
        </w:r>
      </w:ins>
      <w:ins w:id="20" w:author="张文俊 [2]" w:date="2023-09-07T11:02:40Z">
        <w:r>
          <w:rPr>
            <w:rFonts w:hint="eastAsia" w:ascii="仿宋" w:hAnsi="仿宋" w:eastAsia="仿宋" w:cs="仿宋"/>
            <w:sz w:val="24"/>
            <w:lang w:eastAsia="zh-CN"/>
          </w:rPr>
          <w:t>检验</w:t>
        </w:r>
      </w:ins>
      <w:ins w:id="21" w:author="张文俊 [2]" w:date="2023-09-07T11:02:48Z">
        <w:r>
          <w:rPr>
            <w:rFonts w:hint="eastAsia" w:ascii="仿宋" w:hAnsi="仿宋" w:eastAsia="仿宋" w:cs="仿宋"/>
            <w:sz w:val="24"/>
            <w:lang w:eastAsia="zh-CN"/>
          </w:rPr>
          <w:t>检测</w:t>
        </w:r>
      </w:ins>
      <w:ins w:id="22" w:author="张文俊 [2]" w:date="2023-09-07T11:02:51Z">
        <w:r>
          <w:rPr>
            <w:rFonts w:hint="eastAsia" w:ascii="仿宋" w:hAnsi="仿宋" w:eastAsia="仿宋" w:cs="仿宋"/>
            <w:sz w:val="24"/>
            <w:lang w:eastAsia="zh-CN"/>
          </w:rPr>
          <w:t>机构</w:t>
        </w:r>
      </w:ins>
      <w:ins w:id="23" w:author="张文俊 [2]" w:date="2023-09-07T11:02:53Z">
        <w:r>
          <w:rPr>
            <w:rFonts w:hint="eastAsia" w:ascii="仿宋" w:hAnsi="仿宋" w:eastAsia="仿宋" w:cs="仿宋"/>
            <w:sz w:val="24"/>
            <w:lang w:eastAsia="zh-CN"/>
          </w:rPr>
          <w:t>核准</w:t>
        </w:r>
      </w:ins>
      <w:ins w:id="24" w:author="张文俊 [2]" w:date="2023-09-07T11:02:56Z">
        <w:r>
          <w:rPr>
            <w:rFonts w:hint="eastAsia" w:ascii="仿宋" w:hAnsi="仿宋" w:eastAsia="仿宋" w:cs="仿宋"/>
            <w:sz w:val="24"/>
            <w:lang w:eastAsia="zh-CN"/>
          </w:rPr>
          <w:t>证书</w:t>
        </w:r>
      </w:ins>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2.拒绝下述供应商参加本次采购活动：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（1）供应商单位负责人为同一人或者存在直接控股、管理关系的不同供应商，不得参加同一合同项下的采购活动。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（2）凡为采购项目提供整体设计、规范编制或者项目管理、监理、检测等服务的供应商，不得再参加本项目的采购活动。</w:t>
      </w:r>
    </w:p>
    <w:p>
      <w:pPr>
        <w:pStyle w:val="27"/>
        <w:ind w:firstLine="480"/>
        <w:rPr>
          <w:rFonts w:hint="eastAsia" w:eastAsia="仿宋"/>
          <w:b w:val="0"/>
          <w:bCs/>
        </w:rPr>
      </w:pPr>
      <w:r>
        <w:rPr>
          <w:rFonts w:hint="eastAsia" w:ascii="仿宋" w:hAnsi="仿宋" w:eastAsia="仿宋" w:cs="仿宋"/>
          <w:b w:val="0"/>
          <w:bCs/>
          <w:sz w:val="24"/>
          <w:szCs w:val="24"/>
        </w:rPr>
        <w:t>（3）供应商被“信用中国”网站（http://www.creditchina.gov.cn）、“中国政府采购网"(http://www.ccgp.gov.cn)列入失信被执行人、重大税收违法案件当事人名单、政府采购严重违法失信行为记录名单。</w:t>
      </w:r>
    </w:p>
    <w:p>
      <w:pPr>
        <w:spacing w:line="360" w:lineRule="auto"/>
        <w:ind w:firstLine="482" w:firstLineChars="200"/>
        <w:rPr>
          <w:rFonts w:ascii="仿宋" w:hAnsi="仿宋" w:eastAsia="仿宋"/>
          <w:b/>
          <w:bCs/>
          <w:sz w:val="24"/>
        </w:rPr>
      </w:pPr>
      <w:r>
        <w:rPr>
          <w:rFonts w:hint="eastAsia" w:ascii="仿宋" w:hAnsi="仿宋" w:eastAsia="仿宋"/>
          <w:b/>
          <w:bCs/>
          <w:sz w:val="24"/>
        </w:rPr>
        <w:t>三、报名与投标文件</w:t>
      </w:r>
    </w:p>
    <w:p>
      <w:pPr>
        <w:spacing w:line="360" w:lineRule="auto"/>
        <w:ind w:firstLine="482" w:firstLineChars="200"/>
        <w:rPr>
          <w:rFonts w:ascii="仿宋" w:hAnsi="仿宋" w:eastAsia="仿宋"/>
          <w:b/>
          <w:bCs/>
          <w:sz w:val="24"/>
        </w:rPr>
      </w:pPr>
      <w:r>
        <w:rPr>
          <w:rFonts w:hint="eastAsia" w:ascii="仿宋" w:hAnsi="仿宋" w:eastAsia="仿宋"/>
          <w:b/>
          <w:bCs/>
          <w:sz w:val="24"/>
        </w:rPr>
        <w:t>1.报名条件</w:t>
      </w:r>
    </w:p>
    <w:p>
      <w:pPr>
        <w:spacing w:line="360" w:lineRule="auto"/>
        <w:ind w:firstLine="480" w:firstLineChars="200"/>
        <w:rPr>
          <w:rFonts w:hint="eastAsia" w:ascii="仿宋" w:hAnsi="仿宋" w:eastAsia="仿宋"/>
          <w:sz w:val="24"/>
        </w:rPr>
      </w:pPr>
      <w:r>
        <w:rPr>
          <w:rFonts w:hint="eastAsia" w:ascii="仿宋" w:hAnsi="仿宋" w:eastAsia="仿宋"/>
          <w:sz w:val="24"/>
        </w:rPr>
        <w:t>符合条件的供应商凭以下资料（复印件须加盖公章）报名并获取采购文件：</w:t>
      </w:r>
    </w:p>
    <w:p>
      <w:pPr>
        <w:numPr>
          <w:ilvl w:val="0"/>
          <w:numId w:val="3"/>
        </w:numPr>
        <w:spacing w:line="360" w:lineRule="auto"/>
        <w:ind w:firstLine="480" w:firstLineChars="200"/>
        <w:rPr>
          <w:rFonts w:hint="eastAsia" w:ascii="仿宋" w:hAnsi="仿宋" w:eastAsia="仿宋"/>
          <w:sz w:val="24"/>
        </w:rPr>
      </w:pPr>
      <w:r>
        <w:rPr>
          <w:rFonts w:hint="eastAsia" w:ascii="仿宋" w:hAnsi="仿宋" w:eastAsia="仿宋"/>
          <w:sz w:val="24"/>
        </w:rPr>
        <w:t>法人或者其他组织的营业执照复印件；</w:t>
      </w:r>
    </w:p>
    <w:p>
      <w:pPr>
        <w:numPr>
          <w:ilvl w:val="0"/>
          <w:numId w:val="3"/>
        </w:numPr>
        <w:spacing w:line="360" w:lineRule="auto"/>
        <w:ind w:firstLine="480" w:firstLineChars="200"/>
        <w:rPr>
          <w:rFonts w:hint="eastAsia" w:ascii="仿宋" w:hAnsi="仿宋" w:eastAsia="仿宋"/>
          <w:sz w:val="24"/>
        </w:rPr>
      </w:pPr>
      <w:r>
        <w:rPr>
          <w:rFonts w:hint="eastAsia" w:ascii="仿宋" w:hAnsi="仿宋" w:eastAsia="仿宋"/>
          <w:sz w:val="24"/>
        </w:rPr>
        <w:t>法人授权委托书及代理人身份证复印件（正反面）；</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四、投标文件的递交</w:t>
      </w:r>
    </w:p>
    <w:p>
      <w:pPr>
        <w:spacing w:line="360" w:lineRule="auto"/>
        <w:ind w:firstLine="480" w:firstLineChars="200"/>
        <w:rPr>
          <w:rFonts w:ascii="仿宋" w:hAnsi="仿宋" w:eastAsia="仿宋" w:cs="仿宋"/>
          <w:sz w:val="24"/>
        </w:rPr>
      </w:pPr>
      <w:r>
        <w:rPr>
          <w:rFonts w:hint="eastAsia" w:ascii="仿宋" w:hAnsi="仿宋" w:eastAsia="仿宋" w:cs="仿宋"/>
          <w:sz w:val="24"/>
        </w:rPr>
        <w:t>1、投标文件递交时间由招标人另行通知。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3、提交文件地点：</w:t>
      </w:r>
      <w:r>
        <w:rPr>
          <w:rFonts w:hint="eastAsia" w:ascii="仿宋" w:hAnsi="仿宋" w:eastAsia="仿宋" w:cs="仿宋"/>
          <w:sz w:val="24"/>
          <w:u w:val="single"/>
          <w:lang w:eastAsia="zh-CN"/>
        </w:rPr>
        <w:t>浦口区中医院住院部</w:t>
      </w:r>
      <w:r>
        <w:rPr>
          <w:rFonts w:hint="eastAsia" w:ascii="仿宋" w:hAnsi="仿宋" w:eastAsia="仿宋" w:cs="仿宋"/>
          <w:sz w:val="24"/>
          <w:u w:val="single"/>
          <w:lang w:val="en-US" w:eastAsia="zh-CN"/>
        </w:rPr>
        <w:t>6楼安全保卫科</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4、投标文件份数：</w:t>
      </w:r>
      <w:r>
        <w:rPr>
          <w:rFonts w:hint="eastAsia" w:ascii="仿宋" w:hAnsi="仿宋" w:eastAsia="仿宋" w:cs="仿宋"/>
          <w:sz w:val="24"/>
          <w:u w:val="single"/>
        </w:rPr>
        <w:t>壹本正本，两本副本，</w:t>
      </w:r>
      <w:r>
        <w:rPr>
          <w:rFonts w:hint="eastAsia" w:ascii="仿宋" w:hAnsi="仿宋" w:eastAsia="仿宋" w:cs="仿宋"/>
          <w:sz w:val="24"/>
        </w:rPr>
        <w:t>分别装订成册。</w:t>
      </w:r>
      <w:r>
        <w:rPr>
          <w:rFonts w:hint="eastAsia" w:ascii="仿宋" w:hAnsi="仿宋" w:eastAsia="仿宋" w:cs="仿宋"/>
          <w:sz w:val="24"/>
          <w:u w:val="double"/>
        </w:rPr>
        <w:t>响应文件加盖公章</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u w:val="double"/>
        </w:rPr>
        <w:t>正副本装在文件袋里密封，封口处盖公章，若未密封或未加盖公章，将被拒收</w:t>
      </w:r>
      <w:r>
        <w:rPr>
          <w:rFonts w:hint="eastAsia" w:ascii="仿宋" w:hAnsi="仿宋" w:eastAsia="仿宋" w:cs="仿宋"/>
          <w:sz w:val="24"/>
        </w:rPr>
        <w:t>。</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五、联系方式</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采购单位名称：</w:t>
      </w:r>
      <w:r>
        <w:rPr>
          <w:rFonts w:hint="eastAsia" w:ascii="仿宋" w:hAnsi="仿宋" w:eastAsia="仿宋" w:cs="仿宋"/>
          <w:sz w:val="24"/>
          <w:lang w:eastAsia="zh-CN"/>
        </w:rPr>
        <w:t>浦口区中医院</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联系人：</w:t>
      </w:r>
      <w:r>
        <w:rPr>
          <w:rFonts w:hint="eastAsia" w:ascii="仿宋" w:hAnsi="仿宋" w:eastAsia="仿宋" w:cs="仿宋"/>
          <w:sz w:val="24"/>
          <w:lang w:eastAsia="zh-CN"/>
        </w:rPr>
        <w:t>韩老师</w:t>
      </w:r>
    </w:p>
    <w:p>
      <w:pPr>
        <w:spacing w:line="360" w:lineRule="auto"/>
        <w:ind w:firstLine="480" w:firstLineChars="200"/>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lang w:val="en-US" w:eastAsia="zh-CN"/>
        </w:rPr>
        <w:t>13913007211</w:t>
      </w:r>
    </w:p>
    <w:p>
      <w:pPr>
        <w:pStyle w:val="26"/>
        <w:ind w:right="-351"/>
        <w:rPr>
          <w:rFonts w:hint="eastAsia" w:ascii="仿宋" w:hAnsi="仿宋" w:eastAsia="仿宋" w:cs="仿宋"/>
        </w:rPr>
      </w:pPr>
    </w:p>
    <w:p>
      <w:pPr>
        <w:jc w:val="center"/>
        <w:rPr>
          <w:rFonts w:hint="eastAsia" w:ascii="仿宋" w:hAnsi="仿宋" w:eastAsia="仿宋" w:cs="仿宋"/>
          <w:b/>
          <w:sz w:val="30"/>
          <w:szCs w:val="30"/>
        </w:rPr>
        <w:sectPr>
          <w:footerReference r:id="rId3" w:type="default"/>
          <w:pgSz w:w="11906" w:h="16838"/>
          <w:pgMar w:top="1134" w:right="1080" w:bottom="1134" w:left="1080" w:header="851" w:footer="992" w:gutter="0"/>
          <w:cols w:space="720" w:num="1"/>
          <w:docGrid w:type="lines" w:linePitch="312" w:charSpace="0"/>
        </w:sectPr>
      </w:pPr>
    </w:p>
    <w:p>
      <w:pPr>
        <w:numPr>
          <w:ilvl w:val="0"/>
          <w:numId w:val="4"/>
        </w:numPr>
        <w:jc w:val="center"/>
        <w:rPr>
          <w:rFonts w:hint="eastAsia" w:ascii="仿宋" w:hAnsi="仿宋" w:eastAsia="仿宋" w:cs="仿宋"/>
          <w:b/>
          <w:sz w:val="30"/>
          <w:szCs w:val="30"/>
        </w:rPr>
      </w:pPr>
      <w:r>
        <w:rPr>
          <w:rFonts w:hint="eastAsia" w:ascii="仿宋" w:hAnsi="仿宋" w:eastAsia="仿宋" w:cs="仿宋"/>
          <w:b/>
          <w:sz w:val="30"/>
          <w:szCs w:val="30"/>
        </w:rPr>
        <w:t>采购项目需求</w:t>
      </w:r>
    </w:p>
    <w:tbl>
      <w:tblPr>
        <w:tblStyle w:val="14"/>
        <w:tblW w:w="4599" w:type="pct"/>
        <w:tblInd w:w="0" w:type="dxa"/>
        <w:tblLayout w:type="fixed"/>
        <w:tblCellMar>
          <w:top w:w="0" w:type="dxa"/>
          <w:left w:w="108" w:type="dxa"/>
          <w:bottom w:w="0" w:type="dxa"/>
          <w:right w:w="108" w:type="dxa"/>
        </w:tblCellMar>
      </w:tblPr>
      <w:tblGrid>
        <w:gridCol w:w="2663"/>
        <w:gridCol w:w="1678"/>
        <w:gridCol w:w="2106"/>
        <w:gridCol w:w="1117"/>
        <w:gridCol w:w="1600"/>
      </w:tblGrid>
      <w:tr>
        <w:tblPrEx>
          <w:tblCellMar>
            <w:top w:w="0" w:type="dxa"/>
            <w:left w:w="108" w:type="dxa"/>
            <w:bottom w:w="0" w:type="dxa"/>
            <w:right w:w="108" w:type="dxa"/>
          </w:tblCellMar>
        </w:tblPrEx>
        <w:trPr>
          <w:trHeight w:val="980" w:hRule="atLeast"/>
        </w:trPr>
        <w:tc>
          <w:tcPr>
            <w:tcW w:w="14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内容</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规格型号(L)</w:t>
            </w:r>
          </w:p>
        </w:tc>
        <w:tc>
          <w:tcPr>
            <w:tcW w:w="1149" w:type="pct"/>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00"/>
              <w:textAlignment w:val="center"/>
              <w:rPr>
                <w:rFonts w:hint="eastAsia"/>
                <w:sz w:val="30"/>
                <w:szCs w:val="30"/>
              </w:rPr>
            </w:pPr>
            <w:r>
              <w:rPr>
                <w:rFonts w:hint="eastAsia" w:ascii="仿宋" w:hAnsi="仿宋" w:eastAsia="仿宋" w:cs="仿宋"/>
                <w:sz w:val="30"/>
                <w:szCs w:val="30"/>
              </w:rPr>
              <w:t>数量</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b/>
                <w:bCs/>
                <w:color w:val="000000"/>
                <w:kern w:val="0"/>
                <w:sz w:val="30"/>
                <w:szCs w:val="30"/>
                <w:lang w:bidi="ar"/>
              </w:rPr>
              <w:t>单价</w:t>
            </w:r>
          </w:p>
        </w:tc>
        <w:tc>
          <w:tcPr>
            <w:tcW w:w="8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b/>
                <w:bCs/>
                <w:color w:val="000000"/>
                <w:kern w:val="0"/>
                <w:sz w:val="30"/>
                <w:szCs w:val="30"/>
                <w:lang w:bidi="ar"/>
              </w:rPr>
              <w:t>总价</w:t>
            </w:r>
          </w:p>
        </w:tc>
      </w:tr>
      <w:tr>
        <w:tblPrEx>
          <w:tblCellMar>
            <w:top w:w="0" w:type="dxa"/>
            <w:left w:w="108" w:type="dxa"/>
            <w:bottom w:w="0" w:type="dxa"/>
            <w:right w:w="108" w:type="dxa"/>
          </w:tblCellMar>
        </w:tblPrEx>
        <w:trPr>
          <w:trHeight w:val="400" w:hRule="atLeast"/>
        </w:trPr>
        <w:tc>
          <w:tcPr>
            <w:tcW w:w="14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钢瓶检测</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w:t>
            </w:r>
          </w:p>
        </w:tc>
        <w:tc>
          <w:tcPr>
            <w:tcW w:w="11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000000"/>
                <w:sz w:val="30"/>
                <w:szCs w:val="30"/>
                <w:lang w:val="en-US" w:eastAsia="zh-CN"/>
              </w:rPr>
            </w:pPr>
            <w:ins w:id="25" w:author="张文俊" w:date="2023-09-06T11:10:00Z">
              <w:r>
                <w:rPr>
                  <w:rFonts w:hint="eastAsia" w:ascii="仿宋" w:hAnsi="仿宋" w:eastAsia="仿宋" w:cs="仿宋"/>
                  <w:color w:val="000000"/>
                  <w:sz w:val="30"/>
                  <w:szCs w:val="30"/>
                  <w:lang w:val="en-US" w:eastAsia="zh-CN"/>
                </w:rPr>
                <w:t>1</w:t>
              </w:r>
            </w:ins>
            <w:ins w:id="26" w:author="Administrator" w:date="2024-09-04T11:13:34Z">
              <w:r>
                <w:rPr>
                  <w:rFonts w:hint="eastAsia" w:ascii="仿宋" w:hAnsi="仿宋" w:eastAsia="仿宋" w:cs="仿宋"/>
                  <w:color w:val="000000"/>
                  <w:sz w:val="30"/>
                  <w:szCs w:val="30"/>
                  <w:lang w:val="en-US" w:eastAsia="zh-CN"/>
                </w:rPr>
                <w:t>5</w:t>
              </w:r>
            </w:ins>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30"/>
                <w:szCs w:val="30"/>
              </w:rPr>
            </w:pPr>
          </w:p>
        </w:tc>
        <w:tc>
          <w:tcPr>
            <w:tcW w:w="8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30"/>
                <w:szCs w:val="30"/>
              </w:rPr>
            </w:pPr>
          </w:p>
        </w:tc>
      </w:tr>
      <w:tr>
        <w:tblPrEx>
          <w:tblCellMar>
            <w:top w:w="0" w:type="dxa"/>
            <w:left w:w="108" w:type="dxa"/>
            <w:bottom w:w="0" w:type="dxa"/>
            <w:right w:w="108" w:type="dxa"/>
          </w:tblCellMar>
        </w:tblPrEx>
        <w:trPr>
          <w:trHeight w:val="400" w:hRule="atLeast"/>
        </w:trPr>
        <w:tc>
          <w:tcPr>
            <w:tcW w:w="14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七氟丙烷气体充装</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w:t>
            </w:r>
          </w:p>
        </w:tc>
        <w:tc>
          <w:tcPr>
            <w:tcW w:w="1149" w:type="pct"/>
            <w:tcBorders>
              <w:top w:val="single" w:color="000000" w:sz="4" w:space="0"/>
              <w:left w:val="single" w:color="000000" w:sz="4" w:space="0"/>
              <w:bottom w:val="single" w:color="000000" w:sz="4" w:space="0"/>
              <w:right w:val="single" w:color="000000" w:sz="4" w:space="0"/>
            </w:tcBorders>
            <w:noWrap/>
            <w:vAlign w:val="center"/>
          </w:tcPr>
          <w:p>
            <w:pPr>
              <w:pStyle w:val="8"/>
              <w:ind w:firstLine="240" w:firstLineChars="100"/>
              <w:rPr>
                <w:ins w:id="27" w:author="Administrator" w:date="2024-09-04T11:14:01Z"/>
                <w:rFonts w:hint="eastAsia" w:ascii="微软雅黑" w:hAnsi="微软雅黑" w:eastAsia="微软雅黑" w:cs="微软雅黑"/>
                <w:b w:val="0"/>
                <w:bCs w:val="0"/>
                <w:i w:val="0"/>
                <w:iCs w:val="0"/>
                <w:caps w:val="0"/>
                <w:color w:val="555555"/>
                <w:spacing w:val="0"/>
                <w:sz w:val="24"/>
                <w:szCs w:val="24"/>
                <w:shd w:val="clear" w:fill="FFFFFF"/>
              </w:rPr>
            </w:pPr>
            <w:ins w:id="28" w:author="Administrator" w:date="2024-09-04T11:13:50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5</w:t>
              </w:r>
            </w:ins>
            <w:ins w:id="29" w:author="Administrator" w:date="2024-09-04T11:13:50Z">
              <w:r>
                <w:rPr>
                  <w:rFonts w:hint="eastAsia" w:ascii="微软雅黑" w:hAnsi="微软雅黑" w:eastAsia="微软雅黑" w:cs="微软雅黑"/>
                  <w:b w:val="0"/>
                  <w:bCs w:val="0"/>
                  <w:i w:val="0"/>
                  <w:iCs w:val="0"/>
                  <w:caps w:val="0"/>
                  <w:color w:val="555555"/>
                  <w:spacing w:val="0"/>
                  <w:sz w:val="24"/>
                  <w:szCs w:val="24"/>
                  <w:shd w:val="clear" w:fill="FFFFFF"/>
                </w:rPr>
                <w:t>个</w:t>
              </w:r>
            </w:ins>
            <w:ins w:id="30" w:author="Administrator" w:date="2024-09-04T11:13:50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149</w:t>
              </w:r>
            </w:ins>
            <w:ins w:id="31" w:author="Administrator" w:date="2024-09-04T11:13:50Z">
              <w:r>
                <w:rPr>
                  <w:rFonts w:hint="eastAsia" w:ascii="微软雅黑" w:hAnsi="微软雅黑" w:eastAsia="微软雅黑" w:cs="微软雅黑"/>
                  <w:b w:val="0"/>
                  <w:bCs w:val="0"/>
                  <w:i w:val="0"/>
                  <w:iCs w:val="0"/>
                  <w:caps w:val="0"/>
                  <w:color w:val="555555"/>
                  <w:spacing w:val="0"/>
                  <w:sz w:val="24"/>
                  <w:szCs w:val="24"/>
                  <w:shd w:val="clear" w:fill="FFFFFF"/>
                </w:rPr>
                <w:t>kg，</w:t>
              </w:r>
            </w:ins>
          </w:p>
          <w:p>
            <w:pPr>
              <w:pStyle w:val="8"/>
              <w:ind w:firstLine="240" w:firstLineChars="100"/>
              <w:rPr>
                <w:ins w:id="32" w:author="Administrator" w:date="2024-09-04T11:14:04Z"/>
                <w:rFonts w:hint="eastAsia" w:ascii="微软雅黑" w:hAnsi="微软雅黑" w:eastAsia="微软雅黑" w:cs="微软雅黑"/>
                <w:b w:val="0"/>
                <w:bCs w:val="0"/>
                <w:i w:val="0"/>
                <w:iCs w:val="0"/>
                <w:caps w:val="0"/>
                <w:color w:val="555555"/>
                <w:spacing w:val="0"/>
                <w:sz w:val="24"/>
                <w:szCs w:val="24"/>
                <w:shd w:val="clear" w:fill="FFFFFF"/>
                <w:lang w:val="en-US" w:eastAsia="zh-CN"/>
              </w:rPr>
            </w:pPr>
            <w:ins w:id="33" w:author="Administrator" w:date="2024-09-04T11:13:50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2</w:t>
              </w:r>
            </w:ins>
            <w:ins w:id="34" w:author="Administrator" w:date="2024-09-04T11:13:50Z">
              <w:r>
                <w:rPr>
                  <w:rFonts w:hint="eastAsia" w:ascii="微软雅黑" w:hAnsi="微软雅黑" w:eastAsia="微软雅黑" w:cs="微软雅黑"/>
                  <w:b w:val="0"/>
                  <w:bCs w:val="0"/>
                  <w:i w:val="0"/>
                  <w:iCs w:val="0"/>
                  <w:caps w:val="0"/>
                  <w:color w:val="555555"/>
                  <w:spacing w:val="0"/>
                  <w:sz w:val="24"/>
                  <w:szCs w:val="24"/>
                  <w:shd w:val="clear" w:fill="FFFFFF"/>
                </w:rPr>
                <w:t>个12</w:t>
              </w:r>
            </w:ins>
            <w:ins w:id="35" w:author="Administrator" w:date="2024-09-04T11:13:50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9</w:t>
              </w:r>
            </w:ins>
            <w:ins w:id="36" w:author="Administrator" w:date="2024-09-04T11:13:50Z">
              <w:r>
                <w:rPr>
                  <w:rFonts w:hint="eastAsia" w:ascii="微软雅黑" w:hAnsi="微软雅黑" w:eastAsia="微软雅黑" w:cs="微软雅黑"/>
                  <w:b w:val="0"/>
                  <w:bCs w:val="0"/>
                  <w:i w:val="0"/>
                  <w:iCs w:val="0"/>
                  <w:caps w:val="0"/>
                  <w:color w:val="555555"/>
                  <w:spacing w:val="0"/>
                  <w:sz w:val="24"/>
                  <w:szCs w:val="24"/>
                  <w:shd w:val="clear" w:fill="FFFFFF"/>
                </w:rPr>
                <w:t>kg</w:t>
              </w:r>
            </w:ins>
            <w:ins w:id="37" w:author="Administrator" w:date="2024-09-04T11:13:50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w:t>
              </w:r>
            </w:ins>
          </w:p>
          <w:p>
            <w:pPr>
              <w:pStyle w:val="8"/>
              <w:ind w:firstLine="240" w:firstLineChars="100"/>
              <w:rPr>
                <w:ins w:id="38" w:author="Administrator" w:date="2024-09-04T11:14:06Z"/>
                <w:rFonts w:hint="eastAsia" w:ascii="微软雅黑" w:hAnsi="微软雅黑" w:eastAsia="微软雅黑" w:cs="微软雅黑"/>
                <w:b w:val="0"/>
                <w:bCs w:val="0"/>
                <w:i w:val="0"/>
                <w:iCs w:val="0"/>
                <w:caps w:val="0"/>
                <w:color w:val="555555"/>
                <w:spacing w:val="0"/>
                <w:sz w:val="24"/>
                <w:szCs w:val="24"/>
                <w:shd w:val="clear" w:fill="FFFFFF"/>
                <w:lang w:val="en-US" w:eastAsia="zh-CN"/>
              </w:rPr>
            </w:pPr>
            <w:ins w:id="39" w:author="Administrator" w:date="2024-09-04T11:13:50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2个71kg,</w:t>
              </w:r>
            </w:ins>
          </w:p>
          <w:p>
            <w:pPr>
              <w:pStyle w:val="8"/>
              <w:ind w:firstLine="240" w:firstLineChars="100"/>
              <w:rPr>
                <w:ins w:id="40" w:author="Administrator" w:date="2024-09-04T11:14:08Z"/>
                <w:rFonts w:hint="eastAsia" w:ascii="微软雅黑" w:hAnsi="微软雅黑" w:eastAsia="微软雅黑" w:cs="微软雅黑"/>
                <w:b w:val="0"/>
                <w:bCs w:val="0"/>
                <w:i w:val="0"/>
                <w:iCs w:val="0"/>
                <w:caps w:val="0"/>
                <w:color w:val="555555"/>
                <w:spacing w:val="0"/>
                <w:sz w:val="24"/>
                <w:szCs w:val="24"/>
                <w:shd w:val="clear" w:fill="FFFFFF"/>
                <w:lang w:val="en-US" w:eastAsia="zh-CN"/>
              </w:rPr>
            </w:pPr>
            <w:ins w:id="41" w:author="Administrator" w:date="2024-09-04T11:13:50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2个125kg,</w:t>
              </w:r>
            </w:ins>
          </w:p>
          <w:p>
            <w:pPr>
              <w:pStyle w:val="8"/>
              <w:ind w:left="239" w:leftChars="114" w:firstLine="0" w:firstLineChars="0"/>
              <w:rPr>
                <w:ins w:id="42" w:author="Administrator" w:date="2024-09-04T11:14:11Z"/>
                <w:rFonts w:hint="eastAsia" w:ascii="微软雅黑" w:hAnsi="微软雅黑" w:eastAsia="微软雅黑" w:cs="微软雅黑"/>
                <w:b w:val="0"/>
                <w:bCs w:val="0"/>
                <w:i w:val="0"/>
                <w:iCs w:val="0"/>
                <w:caps w:val="0"/>
                <w:color w:val="555555"/>
                <w:spacing w:val="0"/>
                <w:sz w:val="24"/>
                <w:szCs w:val="24"/>
                <w:shd w:val="clear" w:fill="FFFFFF"/>
                <w:lang w:val="en-US" w:eastAsia="zh-CN"/>
              </w:rPr>
            </w:pPr>
            <w:ins w:id="43" w:author="Administrator" w:date="2024-09-04T11:13:50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2个190.5kg，1个175.5kg，</w:t>
              </w:r>
            </w:ins>
          </w:p>
          <w:p>
            <w:pPr>
              <w:pStyle w:val="8"/>
              <w:ind w:firstLine="240" w:firstLineChars="100"/>
              <w:rPr>
                <w:ins w:id="44" w:author="张文俊" w:date="2023-09-06T11:16:00Z"/>
                <w:rFonts w:hint="default" w:ascii="仿宋" w:hAnsi="仿宋" w:eastAsia="仿宋" w:cs="仿宋"/>
                <w:color w:val="000000"/>
                <w:sz w:val="30"/>
                <w:szCs w:val="30"/>
                <w:lang w:val="en-US" w:eastAsia="zh-CN"/>
              </w:rPr>
            </w:pPr>
            <w:ins w:id="45" w:author="Administrator" w:date="2024-09-04T11:13:50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1个176.5kg</w:t>
              </w:r>
            </w:ins>
          </w:p>
          <w:p>
            <w:pPr>
              <w:pStyle w:val="8"/>
              <w:rPr>
                <w:rFonts w:hint="default" w:ascii="仿宋" w:hAnsi="仿宋" w:eastAsia="仿宋" w:cs="仿宋"/>
                <w:color w:val="000000"/>
                <w:sz w:val="30"/>
                <w:szCs w:val="30"/>
                <w:lang w:val="en-US" w:eastAsia="zh-CN"/>
              </w:rPr>
            </w:pP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30"/>
                <w:szCs w:val="30"/>
              </w:rPr>
            </w:pPr>
          </w:p>
        </w:tc>
        <w:tc>
          <w:tcPr>
            <w:tcW w:w="8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30"/>
                <w:szCs w:val="30"/>
              </w:rPr>
            </w:pPr>
          </w:p>
        </w:tc>
      </w:tr>
      <w:tr>
        <w:tblPrEx>
          <w:tblCellMar>
            <w:top w:w="0" w:type="dxa"/>
            <w:left w:w="108" w:type="dxa"/>
            <w:bottom w:w="0" w:type="dxa"/>
            <w:right w:w="108" w:type="dxa"/>
          </w:tblCellMar>
        </w:tblPrEx>
        <w:trPr>
          <w:trHeight w:val="400" w:hRule="atLeast"/>
        </w:trPr>
        <w:tc>
          <w:tcPr>
            <w:tcW w:w="14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拆装运输</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w:t>
            </w:r>
          </w:p>
        </w:tc>
        <w:tc>
          <w:tcPr>
            <w:tcW w:w="11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30"/>
                <w:szCs w:val="30"/>
              </w:rPr>
            </w:pP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30"/>
                <w:szCs w:val="30"/>
              </w:rPr>
            </w:pPr>
          </w:p>
        </w:tc>
        <w:tc>
          <w:tcPr>
            <w:tcW w:w="8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30"/>
                <w:szCs w:val="30"/>
              </w:rPr>
            </w:pPr>
          </w:p>
        </w:tc>
      </w:tr>
      <w:tr>
        <w:tblPrEx>
          <w:tblCellMar>
            <w:top w:w="0" w:type="dxa"/>
            <w:left w:w="108" w:type="dxa"/>
            <w:bottom w:w="0" w:type="dxa"/>
            <w:right w:w="108" w:type="dxa"/>
          </w:tblCellMar>
        </w:tblPrEx>
        <w:trPr>
          <w:trHeight w:val="400" w:hRule="atLeast"/>
        </w:trPr>
        <w:tc>
          <w:tcPr>
            <w:tcW w:w="145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30"/>
                <w:szCs w:val="30"/>
              </w:rPr>
            </w:pPr>
            <w:r>
              <w:rPr>
                <w:rFonts w:hint="eastAsia" w:ascii="仿宋" w:hAnsi="仿宋" w:eastAsia="仿宋" w:cs="仿宋"/>
                <w:color w:val="000000"/>
                <w:sz w:val="30"/>
                <w:szCs w:val="30"/>
              </w:rPr>
              <w:t>合计总价</w:t>
            </w:r>
          </w:p>
        </w:tc>
        <w:tc>
          <w:tcPr>
            <w:tcW w:w="2674"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30"/>
                <w:szCs w:val="30"/>
              </w:rPr>
            </w:pPr>
          </w:p>
        </w:tc>
        <w:tc>
          <w:tcPr>
            <w:tcW w:w="8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30"/>
                <w:szCs w:val="30"/>
              </w:rPr>
            </w:pPr>
          </w:p>
        </w:tc>
      </w:tr>
    </w:tbl>
    <w:p>
      <w:pPr>
        <w:pStyle w:val="3"/>
        <w:sectPr>
          <w:pgSz w:w="11906" w:h="16838"/>
          <w:pgMar w:top="1134" w:right="1080" w:bottom="1134" w:left="1080" w:header="851" w:footer="992" w:gutter="0"/>
          <w:cols w:space="720" w:num="1"/>
          <w:docGrid w:type="lines" w:linePitch="312" w:charSpace="0"/>
        </w:sectPr>
      </w:pPr>
    </w:p>
    <w:p>
      <w:pPr>
        <w:spacing w:line="360" w:lineRule="auto"/>
        <w:rPr>
          <w:rFonts w:hint="eastAsia" w:ascii="宋体" w:hAnsi="宋体" w:cs="Arial"/>
          <w:b/>
          <w:bCs/>
          <w:kern w:val="0"/>
          <w:sz w:val="22"/>
          <w:szCs w:val="18"/>
        </w:rPr>
      </w:pPr>
      <w:r>
        <w:rPr>
          <w:rFonts w:hint="eastAsia" w:ascii="宋体" w:hAnsi="宋体" w:cs="Arial"/>
          <w:b/>
          <w:bCs/>
          <w:kern w:val="0"/>
          <w:sz w:val="22"/>
          <w:szCs w:val="18"/>
        </w:rPr>
        <w:t>商务要求</w:t>
      </w:r>
    </w:p>
    <w:p>
      <w:pPr>
        <w:spacing w:line="360" w:lineRule="auto"/>
        <w:rPr>
          <w:rFonts w:hint="eastAsia" w:ascii="仿宋" w:hAnsi="仿宋" w:eastAsia="仿宋"/>
          <w:b/>
          <w:sz w:val="24"/>
        </w:rPr>
      </w:pPr>
      <w:r>
        <w:rPr>
          <w:rFonts w:hint="eastAsia" w:ascii="仿宋" w:hAnsi="仿宋" w:eastAsia="仿宋"/>
          <w:b/>
          <w:sz w:val="24"/>
        </w:rPr>
        <w:t>（一）服务内容</w:t>
      </w:r>
    </w:p>
    <w:p>
      <w:pPr>
        <w:pStyle w:val="25"/>
        <w:spacing w:line="360" w:lineRule="auto"/>
        <w:ind w:firstLine="0" w:firstLineChars="0"/>
        <w:rPr>
          <w:rFonts w:hint="eastAsia" w:ascii="仿宋" w:hAnsi="仿宋" w:eastAsia="仿宋" w:cs="仿宋"/>
          <w:sz w:val="24"/>
          <w:szCs w:val="24"/>
          <w:lang w:val="en-US"/>
        </w:rPr>
      </w:pPr>
      <w:r>
        <w:rPr>
          <w:rFonts w:hint="eastAsia" w:ascii="仿宋" w:hAnsi="仿宋" w:eastAsia="仿宋" w:cs="仿宋"/>
          <w:sz w:val="24"/>
          <w:szCs w:val="24"/>
          <w:lang w:val="en-US"/>
        </w:rPr>
        <w:t>1.主要包含为气体消防系统七氟丙烷灭火系统钢瓶的检测、检测时损耗的七氟丙烷气体的充装、检测过程中的运输、瓶头阀检修及故障更换、出具检测报告、安装调试确定设备完好等。</w:t>
      </w:r>
    </w:p>
    <w:p>
      <w:pPr>
        <w:pStyle w:val="25"/>
        <w:spacing w:line="360" w:lineRule="auto"/>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rPr>
        <w:t>2.检测项目包括外观检查、音响检查、内部检查、瓶口螺纹、重量与容积测定、水压试验、瓶阀检验、气密性试验。3.检测报告出具的注意事项：（1）采购人提供消防七氟丙烷气体钢瓶原始资料参数。（2）供应商应自行将钢瓶运输至合格检测机构，严格按照技术规范要求及国家相关标准、规定进行七氟丙烷气体钢瓶检测工作。（3）供应商提供国家质监部门颁发认可质量保证程序书及公安消防部门认可的检测报告。（4）供应商对检测完成符合要求的七氟丙烷气体钢瓶进行气体充装，并将七氟丙烷气体满瓶运送至采购人指定的机房，现场安装完毕并测试消防系统可正常使用后，交付采购人验收。（5）遵守相关法律、规范要求，遵守现场相关管理制度，服从采购人安排。（6）须制定合理工作计划，现场操作产生的一切安全事故由供应商自行承担。</w:t>
      </w:r>
      <w:ins w:id="46" w:author="张文俊 [2]" w:date="2023-09-07T11:05:14Z">
        <w:r>
          <w:rPr>
            <w:rFonts w:hint="eastAsia" w:ascii="仿宋" w:hAnsi="仿宋" w:eastAsia="仿宋" w:cs="仿宋"/>
            <w:sz w:val="24"/>
            <w:szCs w:val="24"/>
            <w:lang w:val="en-US" w:eastAsia="zh-CN"/>
          </w:rPr>
          <w:t>(</w:t>
        </w:r>
      </w:ins>
      <w:ins w:id="47" w:author="张文俊 [2]" w:date="2023-09-07T11:05:15Z">
        <w:r>
          <w:rPr>
            <w:rFonts w:hint="eastAsia" w:ascii="仿宋" w:hAnsi="仿宋" w:eastAsia="仿宋" w:cs="仿宋"/>
            <w:sz w:val="24"/>
            <w:szCs w:val="24"/>
            <w:lang w:val="en-US" w:eastAsia="zh-CN"/>
          </w:rPr>
          <w:t>7</w:t>
        </w:r>
      </w:ins>
      <w:ins w:id="48" w:author="张文俊 [2]" w:date="2023-09-07T11:05:32Z">
        <w:r>
          <w:rPr>
            <w:rFonts w:hint="eastAsia" w:ascii="仿宋" w:hAnsi="仿宋" w:eastAsia="仿宋" w:cs="仿宋"/>
            <w:sz w:val="24"/>
            <w:szCs w:val="24"/>
            <w:lang w:val="en-US" w:eastAsia="zh-CN"/>
          </w:rPr>
          <w:t>)</w:t>
        </w:r>
      </w:ins>
      <w:ins w:id="49" w:author="张文俊 [2]" w:date="2023-09-07T11:05:34Z">
        <w:r>
          <w:rPr>
            <w:rFonts w:hint="eastAsia" w:ascii="仿宋" w:hAnsi="仿宋" w:eastAsia="仿宋" w:cs="仿宋"/>
            <w:sz w:val="24"/>
            <w:szCs w:val="24"/>
            <w:lang w:val="en-US" w:eastAsia="zh-CN"/>
          </w:rPr>
          <w:t>空瓶</w:t>
        </w:r>
      </w:ins>
      <w:ins w:id="50" w:author="张文俊 [2]" w:date="2023-09-07T11:05:35Z">
        <w:r>
          <w:rPr>
            <w:rFonts w:hint="eastAsia" w:ascii="仿宋" w:hAnsi="仿宋" w:eastAsia="仿宋" w:cs="仿宋"/>
            <w:sz w:val="24"/>
            <w:szCs w:val="24"/>
            <w:lang w:val="en-US" w:eastAsia="zh-CN"/>
          </w:rPr>
          <w:t>检测</w:t>
        </w:r>
      </w:ins>
      <w:ins w:id="51" w:author="张文俊 [2]" w:date="2023-09-07T11:05:42Z">
        <w:r>
          <w:rPr>
            <w:rFonts w:hint="eastAsia" w:ascii="仿宋" w:hAnsi="仿宋" w:eastAsia="仿宋" w:cs="仿宋"/>
            <w:sz w:val="24"/>
            <w:szCs w:val="24"/>
            <w:lang w:val="en-US" w:eastAsia="zh-CN"/>
          </w:rPr>
          <w:t>实际</w:t>
        </w:r>
      </w:ins>
      <w:ins w:id="52" w:author="张文俊 [2]" w:date="2023-09-07T11:05:44Z">
        <w:r>
          <w:rPr>
            <w:rFonts w:hint="eastAsia" w:ascii="仿宋" w:hAnsi="仿宋" w:eastAsia="仿宋" w:cs="仿宋"/>
            <w:sz w:val="24"/>
            <w:szCs w:val="24"/>
            <w:lang w:val="en-US" w:eastAsia="zh-CN"/>
          </w:rPr>
          <w:t>重量</w:t>
        </w:r>
      </w:ins>
      <w:ins w:id="53" w:author="张文俊 [2]" w:date="2023-09-07T11:05:53Z">
        <w:r>
          <w:rPr>
            <w:rFonts w:hint="eastAsia" w:ascii="仿宋" w:hAnsi="仿宋" w:eastAsia="仿宋" w:cs="仿宋"/>
            <w:sz w:val="24"/>
            <w:szCs w:val="24"/>
            <w:lang w:val="en-US" w:eastAsia="zh-CN"/>
          </w:rPr>
          <w:t>拍照</w:t>
        </w:r>
      </w:ins>
      <w:ins w:id="54" w:author="张文俊 [2]" w:date="2023-09-07T11:05:54Z">
        <w:r>
          <w:rPr>
            <w:rFonts w:hint="eastAsia" w:ascii="仿宋" w:hAnsi="仿宋" w:eastAsia="仿宋" w:cs="仿宋"/>
            <w:sz w:val="24"/>
            <w:szCs w:val="24"/>
            <w:lang w:val="en-US" w:eastAsia="zh-CN"/>
          </w:rPr>
          <w:t>记录</w:t>
        </w:r>
      </w:ins>
      <w:ins w:id="55" w:author="张文俊 [2]" w:date="2023-09-07T11:05:46Z">
        <w:r>
          <w:rPr>
            <w:rFonts w:hint="eastAsia" w:ascii="仿宋" w:hAnsi="仿宋" w:eastAsia="仿宋" w:cs="仿宋"/>
            <w:sz w:val="24"/>
            <w:szCs w:val="24"/>
            <w:lang w:val="en-US" w:eastAsia="zh-CN"/>
          </w:rPr>
          <w:t>、</w:t>
        </w:r>
      </w:ins>
      <w:ins w:id="56" w:author="张文俊 [2]" w:date="2023-09-07T11:07:26Z">
        <w:r>
          <w:rPr>
            <w:rFonts w:hint="eastAsia" w:ascii="仿宋" w:hAnsi="仿宋" w:eastAsia="仿宋" w:cs="仿宋"/>
            <w:sz w:val="24"/>
            <w:szCs w:val="24"/>
            <w:lang w:val="en-US" w:eastAsia="zh-CN"/>
          </w:rPr>
          <w:t>充装</w:t>
        </w:r>
      </w:ins>
      <w:ins w:id="57" w:author="张文俊 [2]" w:date="2023-09-07T11:07:33Z">
        <w:r>
          <w:rPr>
            <w:rFonts w:hint="eastAsia" w:ascii="仿宋" w:hAnsi="仿宋" w:eastAsia="仿宋" w:cs="仿宋"/>
            <w:sz w:val="24"/>
            <w:szCs w:val="24"/>
            <w:lang w:val="en-US" w:eastAsia="zh-CN"/>
          </w:rPr>
          <w:t>后</w:t>
        </w:r>
      </w:ins>
      <w:ins w:id="58" w:author="张文俊 [2]" w:date="2023-09-07T11:07:41Z">
        <w:r>
          <w:rPr>
            <w:rFonts w:hint="eastAsia" w:ascii="仿宋" w:hAnsi="仿宋" w:eastAsia="仿宋" w:cs="仿宋"/>
            <w:sz w:val="24"/>
            <w:szCs w:val="24"/>
            <w:lang w:val="en-US" w:eastAsia="zh-CN"/>
          </w:rPr>
          <w:t>总</w:t>
        </w:r>
      </w:ins>
      <w:ins w:id="59" w:author="张文俊 [2]" w:date="2023-09-07T11:07:42Z">
        <w:r>
          <w:rPr>
            <w:rFonts w:hint="eastAsia" w:ascii="仿宋" w:hAnsi="仿宋" w:eastAsia="仿宋" w:cs="仿宋"/>
            <w:sz w:val="24"/>
            <w:szCs w:val="24"/>
            <w:lang w:val="en-US" w:eastAsia="zh-CN"/>
          </w:rPr>
          <w:t>重量</w:t>
        </w:r>
      </w:ins>
      <w:ins w:id="60" w:author="张文俊 [2]" w:date="2023-09-07T11:07:35Z">
        <w:r>
          <w:rPr>
            <w:rFonts w:hint="eastAsia" w:ascii="仿宋" w:hAnsi="仿宋" w:eastAsia="仿宋" w:cs="仿宋"/>
            <w:sz w:val="24"/>
            <w:szCs w:val="24"/>
            <w:lang w:val="en-US" w:eastAsia="zh-CN"/>
          </w:rPr>
          <w:t>拍照</w:t>
        </w:r>
      </w:ins>
      <w:ins w:id="61" w:author="张文俊 [2]" w:date="2023-09-07T11:07:38Z">
        <w:r>
          <w:rPr>
            <w:rFonts w:hint="eastAsia" w:ascii="仿宋" w:hAnsi="仿宋" w:eastAsia="仿宋" w:cs="仿宋"/>
            <w:sz w:val="24"/>
            <w:szCs w:val="24"/>
            <w:lang w:val="en-US" w:eastAsia="zh-CN"/>
          </w:rPr>
          <w:t>记录</w:t>
        </w:r>
      </w:ins>
      <w:ins w:id="62" w:author="张文俊 [2]" w:date="2023-09-06T15:03:12Z">
        <w:r>
          <w:rPr>
            <w:rFonts w:hint="eastAsia" w:ascii="仿宋" w:hAnsi="仿宋" w:eastAsia="仿宋" w:cs="仿宋"/>
            <w:sz w:val="24"/>
            <w:szCs w:val="24"/>
            <w:lang w:val="en-US" w:eastAsia="zh-CN"/>
          </w:rPr>
          <w:t>(</w:t>
        </w:r>
      </w:ins>
      <w:ins w:id="63" w:author="张文俊 [2]" w:date="2023-09-06T15:03:14Z">
        <w:r>
          <w:rPr>
            <w:rFonts w:hint="eastAsia" w:ascii="仿宋" w:hAnsi="仿宋" w:eastAsia="仿宋" w:cs="仿宋"/>
            <w:sz w:val="24"/>
            <w:szCs w:val="24"/>
            <w:lang w:val="en-US" w:eastAsia="zh-CN"/>
          </w:rPr>
          <w:t>7</w:t>
        </w:r>
      </w:ins>
      <w:ins w:id="64" w:author="张文俊 [2]" w:date="2023-09-06T15:03:23Z">
        <w:r>
          <w:rPr>
            <w:rFonts w:hint="eastAsia" w:ascii="仿宋" w:hAnsi="仿宋" w:eastAsia="仿宋" w:cs="仿宋"/>
            <w:sz w:val="24"/>
            <w:szCs w:val="24"/>
            <w:lang w:val="en-US" w:eastAsia="zh-CN"/>
          </w:rPr>
          <w:t>)</w:t>
        </w:r>
      </w:ins>
      <w:ins w:id="65" w:author="张文俊 [2]" w:date="2023-09-06T15:03:25Z">
        <w:r>
          <w:rPr>
            <w:rFonts w:hint="eastAsia" w:ascii="仿宋" w:hAnsi="仿宋" w:eastAsia="仿宋" w:cs="仿宋"/>
            <w:sz w:val="24"/>
            <w:szCs w:val="24"/>
            <w:lang w:val="en-US" w:eastAsia="zh-CN"/>
          </w:rPr>
          <w:t>质保</w:t>
        </w:r>
      </w:ins>
      <w:ins w:id="66" w:author="张文俊 [2]" w:date="2023-09-06T15:03:28Z">
        <w:r>
          <w:rPr>
            <w:rFonts w:hint="eastAsia" w:ascii="仿宋" w:hAnsi="仿宋" w:eastAsia="仿宋" w:cs="仿宋"/>
            <w:sz w:val="24"/>
            <w:szCs w:val="24"/>
            <w:lang w:val="en-US" w:eastAsia="zh-CN"/>
          </w:rPr>
          <w:t>期</w:t>
        </w:r>
      </w:ins>
      <w:ins w:id="67" w:author="张文俊 [2]" w:date="2023-09-06T15:03:29Z">
        <w:r>
          <w:rPr>
            <w:rFonts w:hint="eastAsia" w:ascii="仿宋" w:hAnsi="仿宋" w:eastAsia="仿宋" w:cs="仿宋"/>
            <w:sz w:val="24"/>
            <w:szCs w:val="24"/>
            <w:lang w:val="en-US" w:eastAsia="zh-CN"/>
          </w:rPr>
          <w:t>为</w:t>
        </w:r>
      </w:ins>
      <w:ins w:id="68" w:author="张文俊 [2]" w:date="2023-09-06T15:03:30Z">
        <w:r>
          <w:rPr>
            <w:rFonts w:hint="eastAsia" w:ascii="仿宋" w:hAnsi="仿宋" w:eastAsia="仿宋" w:cs="仿宋"/>
            <w:sz w:val="24"/>
            <w:szCs w:val="24"/>
            <w:lang w:val="en-US" w:eastAsia="zh-CN"/>
          </w:rPr>
          <w:t>2</w:t>
        </w:r>
      </w:ins>
      <w:ins w:id="69" w:author="张文俊 [2]" w:date="2023-09-06T15:03:31Z">
        <w:r>
          <w:rPr>
            <w:rFonts w:hint="eastAsia" w:ascii="仿宋" w:hAnsi="仿宋" w:eastAsia="仿宋" w:cs="仿宋"/>
            <w:sz w:val="24"/>
            <w:szCs w:val="24"/>
            <w:lang w:val="en-US" w:eastAsia="zh-CN"/>
          </w:rPr>
          <w:t>年</w:t>
        </w:r>
      </w:ins>
      <w:ins w:id="70" w:author="张文俊 [2]" w:date="2023-09-06T15:03:32Z">
        <w:r>
          <w:rPr>
            <w:rFonts w:hint="eastAsia" w:ascii="仿宋" w:hAnsi="仿宋" w:eastAsia="仿宋" w:cs="仿宋"/>
            <w:sz w:val="24"/>
            <w:szCs w:val="24"/>
            <w:lang w:val="en-US" w:eastAsia="zh-CN"/>
          </w:rPr>
          <w:t>。</w:t>
        </w:r>
      </w:ins>
    </w:p>
    <w:p>
      <w:pPr>
        <w:spacing w:line="360" w:lineRule="auto"/>
        <w:rPr>
          <w:rFonts w:hint="eastAsia" w:ascii="仿宋" w:hAnsi="仿宋" w:eastAsia="仿宋" w:cs="仿宋"/>
          <w:b/>
          <w:sz w:val="24"/>
        </w:rPr>
      </w:pPr>
      <w:r>
        <w:rPr>
          <w:rFonts w:hint="eastAsia" w:ascii="仿宋" w:hAnsi="仿宋" w:eastAsia="仿宋" w:cs="仿宋"/>
          <w:b/>
          <w:sz w:val="24"/>
        </w:rPr>
        <w:t>（二）项目采购报价要求</w:t>
      </w:r>
    </w:p>
    <w:p>
      <w:pPr>
        <w:spacing w:line="360" w:lineRule="auto"/>
        <w:rPr>
          <w:rFonts w:hint="eastAsia" w:ascii="仿宋" w:hAnsi="仿宋" w:eastAsia="仿宋"/>
          <w:sz w:val="24"/>
        </w:rPr>
      </w:pPr>
      <w:r>
        <w:rPr>
          <w:rFonts w:hint="eastAsia" w:ascii="仿宋" w:hAnsi="仿宋" w:eastAsia="仿宋"/>
          <w:sz w:val="24"/>
        </w:rPr>
        <w:t>1.供应商报价须以人民币为单位（小数点后可保留两位小数点），如无特别说明，对每一项货物和服务仅接受一个价格。</w:t>
      </w:r>
    </w:p>
    <w:p>
      <w:pPr>
        <w:spacing w:line="360" w:lineRule="auto"/>
        <w:rPr>
          <w:rFonts w:ascii="仿宋" w:hAnsi="仿宋" w:eastAsia="仿宋"/>
          <w:sz w:val="24"/>
        </w:rPr>
      </w:pPr>
      <w:r>
        <w:rPr>
          <w:rFonts w:hint="eastAsia" w:ascii="仿宋" w:hAnsi="仿宋" w:eastAsia="仿宋"/>
          <w:sz w:val="24"/>
        </w:rPr>
        <w:t>2.报价应包含完成本货物和服务项目发生的所有含税费用、支付给员工的工资和国家强制缴纳的各种社会保障资金，以及供应商认为需要的其他费用等。</w:t>
      </w:r>
    </w:p>
    <w:p>
      <w:pPr>
        <w:spacing w:line="360" w:lineRule="auto"/>
        <w:rPr>
          <w:rFonts w:hint="eastAsia" w:ascii="仿宋" w:hAnsi="仿宋" w:eastAsia="仿宋"/>
          <w:sz w:val="24"/>
        </w:rPr>
      </w:pPr>
      <w:r>
        <w:rPr>
          <w:rFonts w:hint="eastAsia" w:ascii="仿宋" w:hAnsi="仿宋" w:eastAsia="仿宋"/>
          <w:sz w:val="24"/>
        </w:rPr>
        <w:t>3.供应商必须说明其是否响应采购文件中提出的全部服务内容与要求，如果其中某些条款不响应时，应在文件中逐条列出，未列出的视同响应。</w:t>
      </w:r>
    </w:p>
    <w:p>
      <w:pPr>
        <w:spacing w:line="360" w:lineRule="auto"/>
        <w:rPr>
          <w:rFonts w:ascii="仿宋" w:hAnsi="仿宋" w:eastAsia="仿宋"/>
          <w:sz w:val="24"/>
        </w:rPr>
      </w:pPr>
      <w:r>
        <w:rPr>
          <w:rFonts w:hint="eastAsia" w:ascii="仿宋" w:hAnsi="仿宋" w:eastAsia="仿宋"/>
          <w:sz w:val="24"/>
        </w:rPr>
        <w:t>4.供应商应充分考虑到市场价格变动，以及项目实施过程中的不可预见因素，一旦成交，总价格不变。如果有漏项，视同让利。</w:t>
      </w:r>
    </w:p>
    <w:p>
      <w:pPr>
        <w:spacing w:line="360" w:lineRule="auto"/>
        <w:rPr>
          <w:rFonts w:ascii="仿宋" w:hAnsi="仿宋" w:eastAsia="仿宋"/>
          <w:b/>
          <w:sz w:val="24"/>
        </w:rPr>
      </w:pPr>
      <w:r>
        <w:rPr>
          <w:rFonts w:hint="eastAsia" w:ascii="仿宋" w:hAnsi="仿宋" w:eastAsia="仿宋"/>
          <w:b/>
          <w:sz w:val="24"/>
        </w:rPr>
        <w:t>（三）交付、验收与付款</w:t>
      </w:r>
    </w:p>
    <w:p>
      <w:pPr>
        <w:spacing w:line="360" w:lineRule="auto"/>
        <w:rPr>
          <w:rFonts w:hint="eastAsia" w:ascii="仿宋" w:hAnsi="仿宋" w:eastAsia="仿宋" w:cs="仿宋"/>
          <w:sz w:val="24"/>
        </w:rPr>
      </w:pPr>
      <w:r>
        <w:rPr>
          <w:rFonts w:hint="eastAsia" w:ascii="仿宋" w:hAnsi="仿宋" w:eastAsia="仿宋"/>
          <w:b/>
          <w:bCs/>
          <w:sz w:val="24"/>
        </w:rPr>
        <w:t>1.服务地点</w:t>
      </w:r>
      <w:r>
        <w:rPr>
          <w:rFonts w:hint="eastAsia" w:ascii="仿宋" w:hAnsi="仿宋" w:eastAsia="仿宋" w:cs="仿宋"/>
          <w:b/>
          <w:bCs/>
          <w:sz w:val="24"/>
        </w:rPr>
        <w:t>：</w:t>
      </w:r>
      <w:r>
        <w:rPr>
          <w:rFonts w:hint="eastAsia" w:ascii="仿宋" w:hAnsi="仿宋" w:eastAsia="仿宋" w:cs="仿宋"/>
          <w:sz w:val="24"/>
          <w:lang w:eastAsia="zh-CN"/>
        </w:rPr>
        <w:t>浦口区中医院</w:t>
      </w:r>
      <w:r>
        <w:rPr>
          <w:rFonts w:hint="eastAsia" w:ascii="仿宋" w:hAnsi="仿宋" w:eastAsia="仿宋" w:cs="仿宋"/>
          <w:sz w:val="24"/>
        </w:rPr>
        <w:t>各七氟丙烷气体钢瓶间。</w:t>
      </w:r>
    </w:p>
    <w:p>
      <w:pPr>
        <w:spacing w:line="360" w:lineRule="auto"/>
        <w:rPr>
          <w:rFonts w:hint="eastAsia" w:ascii="仿宋" w:hAnsi="仿宋" w:eastAsia="仿宋"/>
          <w:sz w:val="24"/>
        </w:rPr>
      </w:pPr>
      <w:r>
        <w:rPr>
          <w:rFonts w:hint="eastAsia" w:ascii="仿宋" w:hAnsi="仿宋" w:eastAsia="仿宋"/>
          <w:b/>
          <w:bCs/>
          <w:sz w:val="24"/>
        </w:rPr>
        <w:t>2.服务时间：</w:t>
      </w:r>
      <w:r>
        <w:rPr>
          <w:rFonts w:hint="eastAsia" w:ascii="仿宋" w:hAnsi="仿宋" w:eastAsia="仿宋"/>
          <w:sz w:val="24"/>
        </w:rPr>
        <w:t>合同签订后，30天内完成相关服务。</w:t>
      </w:r>
    </w:p>
    <w:p>
      <w:pPr>
        <w:spacing w:line="360" w:lineRule="auto"/>
        <w:rPr>
          <w:rFonts w:ascii="仿宋" w:hAnsi="仿宋" w:eastAsia="仿宋"/>
          <w:b/>
          <w:bCs/>
          <w:sz w:val="24"/>
        </w:rPr>
      </w:pPr>
      <w:r>
        <w:rPr>
          <w:rFonts w:hint="eastAsia" w:ascii="仿宋" w:hAnsi="仿宋" w:eastAsia="仿宋"/>
          <w:b/>
          <w:bCs/>
          <w:sz w:val="24"/>
        </w:rPr>
        <w:t>3.验收</w:t>
      </w:r>
    </w:p>
    <w:p>
      <w:pPr>
        <w:widowControl/>
        <w:spacing w:line="360" w:lineRule="auto"/>
        <w:rPr>
          <w:rFonts w:hint="eastAsia" w:ascii="仿宋" w:hAnsi="仿宋" w:eastAsia="仿宋"/>
          <w:sz w:val="24"/>
        </w:rPr>
      </w:pPr>
      <w:r>
        <w:rPr>
          <w:rFonts w:hint="eastAsia" w:ascii="仿宋" w:hAnsi="仿宋" w:eastAsia="仿宋"/>
          <w:sz w:val="24"/>
        </w:rPr>
        <w:t>（1）供应商交付的货物和服务应当完全符合采购文件、响应文件所规定的数量和技术要求。货物和服务调试验收标准：按行业通行标准、厂方出厂标准和乙方响应文件的承诺（不低于国家相关标准）。</w:t>
      </w:r>
    </w:p>
    <w:p>
      <w:pPr>
        <w:pStyle w:val="3"/>
        <w:rPr>
          <w:rFonts w:hint="eastAsia" w:ascii="仿宋" w:hAnsi="仿宋" w:eastAsia="仿宋"/>
          <w:sz w:val="24"/>
          <w:szCs w:val="24"/>
        </w:rPr>
      </w:pPr>
    </w:p>
    <w:p>
      <w:pPr>
        <w:rPr>
          <w:rFonts w:hint="eastAsia"/>
        </w:rPr>
      </w:pPr>
    </w:p>
    <w:p>
      <w:pPr>
        <w:widowControl/>
        <w:spacing w:line="360" w:lineRule="auto"/>
        <w:rPr>
          <w:rFonts w:hint="eastAsia" w:ascii="仿宋" w:hAnsi="仿宋" w:eastAsia="仿宋"/>
          <w:sz w:val="24"/>
        </w:rPr>
      </w:pPr>
      <w:r>
        <w:rPr>
          <w:rFonts w:hint="eastAsia" w:ascii="仿宋" w:hAnsi="仿宋" w:eastAsia="仿宋"/>
          <w:sz w:val="24"/>
        </w:rPr>
        <w:t>（2）组织验收：供应商提供对应的检测合格报告、安装调试正常运行后，通知采购人主管部门组织验收。采购人认为有必要的，可以邀请参加本项目的其他供应商或第三方专业机构及专家参与验收。供应商提供的服务不符合采购文件要求的，采购人有权取消合同，并由供应商承担相关费用。</w:t>
      </w:r>
    </w:p>
    <w:p>
      <w:pPr>
        <w:pStyle w:val="8"/>
        <w:ind w:firstLine="0" w:firstLineChars="0"/>
        <w:jc w:val="both"/>
        <w:rPr>
          <w:rFonts w:hint="eastAsia" w:ascii="仿宋" w:hAnsi="仿宋" w:eastAsia="仿宋"/>
          <w:sz w:val="24"/>
        </w:rPr>
      </w:pPr>
      <w:r>
        <w:rPr>
          <w:rFonts w:hint="eastAsia" w:ascii="仿宋" w:hAnsi="仿宋" w:eastAsia="仿宋"/>
          <w:sz w:val="24"/>
        </w:rPr>
        <w:t>（3）钢瓶检测及药剂充装要求：提供钢瓶的检测报告、药剂的检测报告、质量合格证书、充装记录及现场称重记录。</w:t>
      </w:r>
    </w:p>
    <w:p>
      <w:pPr>
        <w:widowControl/>
        <w:spacing w:line="360" w:lineRule="auto"/>
        <w:rPr>
          <w:rFonts w:ascii="仿宋" w:hAnsi="仿宋" w:eastAsia="仿宋" w:cs="宋体"/>
          <w:b/>
          <w:bCs/>
          <w:color w:val="000000"/>
          <w:kern w:val="0"/>
          <w:sz w:val="24"/>
        </w:rPr>
      </w:pPr>
      <w:r>
        <w:rPr>
          <w:rFonts w:hint="eastAsia" w:ascii="仿宋" w:hAnsi="仿宋" w:eastAsia="仿宋"/>
          <w:b/>
          <w:bCs/>
          <w:sz w:val="24"/>
        </w:rPr>
        <w:t>4、付款条件</w:t>
      </w:r>
    </w:p>
    <w:p>
      <w:pPr>
        <w:spacing w:line="360" w:lineRule="auto"/>
        <w:rPr>
          <w:ins w:id="71" w:author="张文俊 [2]" w:date="2023-09-06T16:41:29Z"/>
          <w:rFonts w:hint="eastAsia" w:ascii="仿宋" w:hAnsi="仿宋" w:eastAsia="仿宋"/>
          <w:b/>
          <w:sz w:val="30"/>
          <w:szCs w:val="30"/>
        </w:rPr>
      </w:pPr>
      <w:ins w:id="72" w:author="张文俊 [2]" w:date="2023-09-06T16:41:29Z">
        <w:r>
          <w:rPr>
            <w:rFonts w:hint="eastAsia" w:ascii="仿宋" w:hAnsi="仿宋" w:eastAsia="仿宋" w:cs="仿宋"/>
            <w:sz w:val="24"/>
          </w:rPr>
          <w:t>采购人自</w:t>
        </w:r>
      </w:ins>
      <w:ins w:id="73" w:author="张文俊 [2]" w:date="2023-09-06T16:41:29Z">
        <w:r>
          <w:rPr>
            <w:rFonts w:hint="eastAsia" w:ascii="仿宋" w:hAnsi="仿宋" w:eastAsia="仿宋" w:cs="仿宋"/>
            <w:sz w:val="24"/>
            <w:lang w:eastAsia="zh-CN"/>
          </w:rPr>
          <w:t>签订合同</w:t>
        </w:r>
      </w:ins>
      <w:ins w:id="74" w:author="张文俊 [2]" w:date="2023-09-06T16:41:29Z">
        <w:r>
          <w:rPr>
            <w:rFonts w:hint="eastAsia" w:ascii="仿宋" w:hAnsi="仿宋" w:eastAsia="仿宋" w:cs="仿宋"/>
            <w:sz w:val="24"/>
          </w:rPr>
          <w:t>之日起</w:t>
        </w:r>
      </w:ins>
      <w:ins w:id="75" w:author="张文俊 [2]" w:date="2023-09-06T16:41:29Z">
        <w:r>
          <w:rPr>
            <w:rFonts w:hint="eastAsia" w:ascii="仿宋" w:hAnsi="仿宋" w:eastAsia="仿宋" w:cs="仿宋"/>
            <w:sz w:val="24"/>
            <w:lang w:val="en-US" w:eastAsia="zh-CN"/>
          </w:rPr>
          <w:t>60</w:t>
        </w:r>
      </w:ins>
      <w:ins w:id="76" w:author="张文俊 [2]" w:date="2023-09-06T16:41:29Z">
        <w:r>
          <w:rPr>
            <w:rFonts w:hint="eastAsia" w:ascii="仿宋" w:hAnsi="仿宋" w:eastAsia="仿宋" w:cs="仿宋"/>
            <w:sz w:val="24"/>
          </w:rPr>
          <w:t>个工作日内支付</w:t>
        </w:r>
      </w:ins>
      <w:ins w:id="77" w:author="张文俊 [2]" w:date="2023-09-06T16:41:29Z">
        <w:r>
          <w:rPr>
            <w:rFonts w:hint="eastAsia" w:ascii="仿宋" w:hAnsi="仿宋" w:eastAsia="仿宋" w:cs="仿宋"/>
            <w:sz w:val="24"/>
            <w:lang w:val="en-US" w:eastAsia="zh-CN"/>
          </w:rPr>
          <w:t>30%的</w:t>
        </w:r>
      </w:ins>
      <w:ins w:id="78" w:author="张文俊 [2]" w:date="2023-09-06T16:41:29Z">
        <w:r>
          <w:rPr>
            <w:rFonts w:hint="eastAsia" w:ascii="仿宋" w:hAnsi="仿宋" w:eastAsia="仿宋" w:cs="仿宋"/>
            <w:sz w:val="24"/>
          </w:rPr>
          <w:t>款项</w:t>
        </w:r>
      </w:ins>
      <w:ins w:id="79" w:author="张文俊 [2]" w:date="2023-09-06T16:41:29Z">
        <w:r>
          <w:rPr>
            <w:rFonts w:hint="eastAsia" w:ascii="仿宋" w:hAnsi="仿宋" w:eastAsia="仿宋" w:cs="仿宋"/>
            <w:sz w:val="24"/>
            <w:lang w:eastAsia="zh-CN"/>
          </w:rPr>
          <w:t>，</w:t>
        </w:r>
      </w:ins>
      <w:ins w:id="80" w:author="张文俊 [2]" w:date="2023-09-06T16:41:29Z">
        <w:r>
          <w:rPr>
            <w:rFonts w:hint="eastAsia" w:ascii="仿宋" w:hAnsi="仿宋" w:eastAsia="仿宋" w:cs="仿宋"/>
            <w:sz w:val="24"/>
          </w:rPr>
          <w:t>收到经双方签字确认的验收合格材料和发票之日起</w:t>
        </w:r>
      </w:ins>
      <w:ins w:id="81" w:author="张文俊 [2]" w:date="2023-09-06T16:41:29Z">
        <w:r>
          <w:rPr>
            <w:rFonts w:hint="eastAsia" w:ascii="仿宋" w:hAnsi="仿宋" w:eastAsia="仿宋" w:cs="仿宋"/>
            <w:sz w:val="24"/>
            <w:lang w:val="en-US" w:eastAsia="zh-CN"/>
          </w:rPr>
          <w:t>60</w:t>
        </w:r>
      </w:ins>
      <w:ins w:id="82" w:author="张文俊 [2]" w:date="2023-09-06T16:41:29Z">
        <w:r>
          <w:rPr>
            <w:rFonts w:hint="eastAsia" w:ascii="仿宋" w:hAnsi="仿宋" w:eastAsia="仿宋" w:cs="仿宋"/>
            <w:sz w:val="24"/>
          </w:rPr>
          <w:t>个工作日内支付</w:t>
        </w:r>
      </w:ins>
      <w:ins w:id="83" w:author="张文俊 [2]" w:date="2023-09-06T16:41:29Z">
        <w:r>
          <w:rPr>
            <w:rFonts w:hint="eastAsia" w:ascii="仿宋" w:hAnsi="仿宋" w:eastAsia="仿宋" w:cs="仿宋"/>
            <w:sz w:val="24"/>
            <w:lang w:val="en-US" w:eastAsia="zh-CN"/>
          </w:rPr>
          <w:t>40%的</w:t>
        </w:r>
      </w:ins>
      <w:ins w:id="84" w:author="张文俊 [2]" w:date="2023-09-06T16:41:29Z">
        <w:r>
          <w:rPr>
            <w:rFonts w:hint="eastAsia" w:ascii="仿宋" w:hAnsi="仿宋" w:eastAsia="仿宋" w:cs="仿宋"/>
            <w:sz w:val="24"/>
          </w:rPr>
          <w:t>款项</w:t>
        </w:r>
      </w:ins>
      <w:ins w:id="85" w:author="张文俊 [2]" w:date="2023-09-06T16:41:29Z">
        <w:r>
          <w:rPr>
            <w:rFonts w:hint="eastAsia" w:ascii="仿宋" w:hAnsi="仿宋" w:eastAsia="仿宋" w:cs="仿宋"/>
            <w:sz w:val="24"/>
            <w:lang w:eastAsia="zh-CN"/>
          </w:rPr>
          <w:t>，项目结束</w:t>
        </w:r>
      </w:ins>
      <w:ins w:id="86" w:author="张文俊 [2]" w:date="2023-09-06T16:41:29Z">
        <w:r>
          <w:rPr>
            <w:rFonts w:hint="eastAsia" w:ascii="仿宋" w:hAnsi="仿宋" w:eastAsia="仿宋" w:cs="仿宋"/>
            <w:sz w:val="24"/>
            <w:lang w:val="en-US" w:eastAsia="zh-CN"/>
          </w:rPr>
          <w:t>3个月后支付</w:t>
        </w:r>
      </w:ins>
      <w:ins w:id="87" w:author="张文俊 [2]" w:date="2023-09-06T16:41:50Z">
        <w:r>
          <w:rPr>
            <w:rFonts w:hint="eastAsia" w:ascii="仿宋" w:hAnsi="仿宋" w:eastAsia="仿宋" w:cs="仿宋"/>
            <w:sz w:val="24"/>
            <w:lang w:val="en-US" w:eastAsia="zh-CN"/>
          </w:rPr>
          <w:t>25</w:t>
        </w:r>
      </w:ins>
      <w:ins w:id="88" w:author="张文俊 [2]" w:date="2023-09-06T16:41:29Z">
        <w:r>
          <w:rPr>
            <w:rFonts w:hint="eastAsia" w:ascii="仿宋" w:hAnsi="仿宋" w:eastAsia="仿宋" w:cs="仿宋"/>
            <w:sz w:val="24"/>
            <w:lang w:val="en-US" w:eastAsia="zh-CN"/>
          </w:rPr>
          <w:t>%的</w:t>
        </w:r>
      </w:ins>
      <w:ins w:id="89" w:author="张文俊 [2]" w:date="2023-09-06T16:41:29Z">
        <w:r>
          <w:rPr>
            <w:rFonts w:hint="eastAsia" w:ascii="仿宋" w:hAnsi="仿宋" w:eastAsia="仿宋" w:cs="仿宋"/>
            <w:sz w:val="24"/>
          </w:rPr>
          <w:t>款项</w:t>
        </w:r>
      </w:ins>
      <w:ins w:id="90" w:author="张文俊 [2]" w:date="2023-09-06T16:41:53Z">
        <w:r>
          <w:rPr>
            <w:rFonts w:hint="eastAsia" w:ascii="仿宋" w:hAnsi="仿宋" w:eastAsia="仿宋" w:cs="仿宋"/>
            <w:sz w:val="24"/>
            <w:lang w:val="en-US" w:eastAsia="zh-CN"/>
          </w:rPr>
          <w:t>,</w:t>
        </w:r>
      </w:ins>
      <w:ins w:id="91" w:author="张文俊 [2]" w:date="2023-09-06T16:41:59Z">
        <w:r>
          <w:rPr>
            <w:rFonts w:hint="eastAsia" w:ascii="仿宋" w:hAnsi="仿宋" w:eastAsia="仿宋" w:cs="仿宋"/>
            <w:sz w:val="24"/>
            <w:lang w:val="en-US" w:eastAsia="zh-CN"/>
          </w:rPr>
          <w:t>质保期</w:t>
        </w:r>
      </w:ins>
      <w:ins w:id="92" w:author="张文俊 [2]" w:date="2023-09-06T16:42:01Z">
        <w:r>
          <w:rPr>
            <w:rFonts w:hint="eastAsia" w:ascii="仿宋" w:hAnsi="仿宋" w:eastAsia="仿宋" w:cs="仿宋"/>
            <w:sz w:val="24"/>
            <w:lang w:val="en-US" w:eastAsia="zh-CN"/>
          </w:rPr>
          <w:t>2</w:t>
        </w:r>
      </w:ins>
      <w:ins w:id="93" w:author="张文俊 [2]" w:date="2023-09-06T16:42:07Z">
        <w:r>
          <w:rPr>
            <w:rFonts w:hint="eastAsia" w:ascii="仿宋" w:hAnsi="仿宋" w:eastAsia="仿宋" w:cs="仿宋"/>
            <w:sz w:val="24"/>
            <w:lang w:val="en-US" w:eastAsia="zh-CN"/>
          </w:rPr>
          <w:t>年</w:t>
        </w:r>
      </w:ins>
      <w:ins w:id="94" w:author="张文俊 [2]" w:date="2023-09-06T16:42:08Z">
        <w:r>
          <w:rPr>
            <w:rFonts w:hint="eastAsia" w:ascii="仿宋" w:hAnsi="仿宋" w:eastAsia="仿宋" w:cs="仿宋"/>
            <w:sz w:val="24"/>
            <w:lang w:val="en-US" w:eastAsia="zh-CN"/>
          </w:rPr>
          <w:t>结束</w:t>
        </w:r>
      </w:ins>
      <w:ins w:id="95" w:author="张文俊 [2]" w:date="2023-09-06T16:42:09Z">
        <w:r>
          <w:rPr>
            <w:rFonts w:hint="eastAsia" w:ascii="仿宋" w:hAnsi="仿宋" w:eastAsia="仿宋" w:cs="仿宋"/>
            <w:sz w:val="24"/>
            <w:lang w:val="en-US" w:eastAsia="zh-CN"/>
          </w:rPr>
          <w:t>后</w:t>
        </w:r>
      </w:ins>
      <w:ins w:id="96" w:author="张文俊 [2]" w:date="2023-09-06T16:42:10Z">
        <w:r>
          <w:rPr>
            <w:rFonts w:hint="eastAsia" w:ascii="仿宋" w:hAnsi="仿宋" w:eastAsia="仿宋" w:cs="仿宋"/>
            <w:sz w:val="24"/>
            <w:lang w:val="en-US" w:eastAsia="zh-CN"/>
          </w:rPr>
          <w:t>支付</w:t>
        </w:r>
      </w:ins>
      <w:ins w:id="97" w:author="张文俊 [2]" w:date="2023-09-06T16:42:12Z">
        <w:r>
          <w:rPr>
            <w:rFonts w:hint="eastAsia" w:ascii="仿宋" w:hAnsi="仿宋" w:eastAsia="仿宋" w:cs="仿宋"/>
            <w:sz w:val="24"/>
            <w:lang w:val="en-US" w:eastAsia="zh-CN"/>
          </w:rPr>
          <w:t>5</w:t>
        </w:r>
      </w:ins>
      <w:ins w:id="98" w:author="张文俊 [2]" w:date="2023-09-06T16:42:13Z">
        <w:r>
          <w:rPr>
            <w:rFonts w:hint="eastAsia" w:ascii="仿宋" w:hAnsi="仿宋" w:eastAsia="仿宋" w:cs="仿宋"/>
            <w:sz w:val="24"/>
            <w:lang w:val="en-US" w:eastAsia="zh-CN"/>
          </w:rPr>
          <w:t>%</w:t>
        </w:r>
      </w:ins>
      <w:ins w:id="99" w:author="张文俊 [2]" w:date="2023-09-06T16:42:14Z">
        <w:r>
          <w:rPr>
            <w:rFonts w:hint="eastAsia" w:ascii="仿宋" w:hAnsi="仿宋" w:eastAsia="仿宋" w:cs="仿宋"/>
            <w:sz w:val="24"/>
            <w:lang w:val="en-US" w:eastAsia="zh-CN"/>
          </w:rPr>
          <w:t>的</w:t>
        </w:r>
      </w:ins>
      <w:ins w:id="100" w:author="张文俊 [2]" w:date="2023-09-06T16:42:17Z">
        <w:r>
          <w:rPr>
            <w:rFonts w:hint="eastAsia" w:ascii="仿宋" w:hAnsi="仿宋" w:eastAsia="仿宋" w:cs="仿宋"/>
            <w:sz w:val="24"/>
            <w:lang w:val="en-US" w:eastAsia="zh-CN"/>
          </w:rPr>
          <w:t>款项</w:t>
        </w:r>
      </w:ins>
      <w:ins w:id="101" w:author="张文俊 [2]" w:date="2023-09-06T16:41:29Z">
        <w:r>
          <w:rPr>
            <w:rFonts w:hint="eastAsia" w:ascii="仿宋" w:hAnsi="仿宋" w:eastAsia="仿宋" w:cs="仿宋"/>
            <w:sz w:val="24"/>
          </w:rPr>
          <w:t>。</w:t>
        </w:r>
      </w:ins>
    </w:p>
    <w:p>
      <w:pPr>
        <w:spacing w:line="360" w:lineRule="auto"/>
        <w:rPr>
          <w:rFonts w:hint="eastAsia" w:ascii="仿宋" w:hAnsi="仿宋" w:eastAsia="仿宋"/>
          <w:b/>
          <w:sz w:val="30"/>
          <w:szCs w:val="30"/>
        </w:rPr>
      </w:pPr>
      <w:r>
        <w:rPr>
          <w:rFonts w:hint="eastAsia" w:ascii="仿宋" w:hAnsi="仿宋" w:eastAsia="仿宋" w:cs="仿宋"/>
          <w:sz w:val="24"/>
        </w:rPr>
        <w:t>。</w:t>
      </w:r>
    </w:p>
    <w:p>
      <w:pPr>
        <w:jc w:val="center"/>
        <w:rPr>
          <w:rFonts w:ascii="仿宋" w:hAnsi="仿宋" w:eastAsia="仿宋"/>
          <w:b/>
          <w:sz w:val="30"/>
          <w:szCs w:val="30"/>
        </w:rPr>
      </w:pPr>
      <w:r>
        <w:rPr>
          <w:rFonts w:hint="eastAsia" w:ascii="仿宋" w:hAnsi="仿宋" w:eastAsia="仿宋"/>
          <w:b/>
          <w:sz w:val="30"/>
          <w:szCs w:val="30"/>
        </w:rPr>
        <w:t>第三部分 评定方法和标准</w:t>
      </w:r>
    </w:p>
    <w:p>
      <w:pPr>
        <w:pStyle w:val="26"/>
        <w:ind w:right="-351" w:firstLine="482" w:firstLineChars="200"/>
        <w:rPr>
          <w:rFonts w:ascii="仿宋" w:hAnsi="仿宋" w:eastAsia="仿宋"/>
          <w:b w:val="0"/>
          <w:bCs/>
          <w:sz w:val="24"/>
        </w:rPr>
      </w:pPr>
      <w:r>
        <w:rPr>
          <w:rFonts w:hint="eastAsia" w:ascii="仿宋" w:hAnsi="仿宋" w:eastAsia="仿宋"/>
          <w:sz w:val="24"/>
        </w:rPr>
        <w:t>（一）本项目采取</w:t>
      </w:r>
      <w:ins w:id="102" w:author="张文俊" w:date="2023-09-06T11:09:00Z">
        <w:r>
          <w:rPr>
            <w:rFonts w:hint="eastAsia" w:ascii="仿宋" w:hAnsi="仿宋" w:eastAsia="仿宋"/>
            <w:sz w:val="24"/>
            <w:lang w:eastAsia="zh-CN"/>
          </w:rPr>
          <w:t>最低价中标</w:t>
        </w:r>
      </w:ins>
      <w:r>
        <w:rPr>
          <w:rFonts w:hint="eastAsia" w:ascii="仿宋" w:hAnsi="仿宋" w:eastAsia="仿宋"/>
          <w:sz w:val="24"/>
        </w:rPr>
        <w:t>法，</w:t>
      </w:r>
      <w:r>
        <w:rPr>
          <w:rFonts w:hint="eastAsia" w:ascii="仿宋" w:hAnsi="仿宋" w:eastAsia="仿宋"/>
          <w:b w:val="0"/>
          <w:bCs/>
          <w:sz w:val="24"/>
        </w:rPr>
        <w:t>是指响应文件满足采购文件全部实质性要求，且</w:t>
      </w:r>
      <w:ins w:id="103" w:author="张文俊" w:date="2023-09-06T11:09:00Z">
        <w:r>
          <w:rPr>
            <w:rFonts w:hint="eastAsia" w:ascii="仿宋" w:hAnsi="仿宋" w:eastAsia="仿宋"/>
            <w:b w:val="0"/>
            <w:bCs/>
            <w:sz w:val="24"/>
            <w:lang w:eastAsia="zh-CN"/>
          </w:rPr>
          <w:t>报价最低</w:t>
        </w:r>
      </w:ins>
      <w:r>
        <w:rPr>
          <w:rFonts w:hint="eastAsia" w:ascii="仿宋" w:hAnsi="仿宋" w:eastAsia="仿宋"/>
          <w:b w:val="0"/>
          <w:bCs/>
          <w:sz w:val="24"/>
        </w:rPr>
        <w:t>的投标人为中标候选人的评标方法。</w:t>
      </w:r>
    </w:p>
    <w:p>
      <w:pPr>
        <w:spacing w:line="360" w:lineRule="auto"/>
        <w:ind w:firstLine="480" w:firstLineChars="200"/>
        <w:rPr>
          <w:rFonts w:hint="eastAsia" w:ascii="仿宋" w:hAnsi="仿宋" w:eastAsia="仿宋"/>
          <w:sz w:val="24"/>
        </w:rPr>
      </w:pPr>
      <w:r>
        <w:rPr>
          <w:rFonts w:hint="eastAsia" w:ascii="仿宋" w:hAnsi="仿宋" w:eastAsia="仿宋"/>
          <w:sz w:val="24"/>
        </w:rPr>
        <w:t>（二）评标标准：质量和服务均能满足招标文件实质性要求，且</w:t>
      </w:r>
      <w:ins w:id="104" w:author="张文俊" w:date="2023-09-06T11:09:00Z">
        <w:r>
          <w:rPr>
            <w:rFonts w:hint="eastAsia" w:ascii="仿宋" w:hAnsi="仿宋" w:eastAsia="仿宋"/>
            <w:b w:val="0"/>
            <w:bCs/>
            <w:sz w:val="24"/>
            <w:lang w:eastAsia="zh-CN"/>
          </w:rPr>
          <w:t>报价最低</w:t>
        </w:r>
      </w:ins>
      <w:r>
        <w:rPr>
          <w:rFonts w:hint="eastAsia" w:ascii="仿宋" w:hAnsi="仿宋" w:eastAsia="仿宋"/>
          <w:sz w:val="24"/>
        </w:rPr>
        <w:t>的供应商成交。</w:t>
      </w:r>
    </w:p>
    <w:p>
      <w:pPr>
        <w:spacing w:line="360" w:lineRule="auto"/>
        <w:ind w:firstLine="480" w:firstLineChars="200"/>
        <w:rPr>
          <w:rFonts w:hint="eastAsia" w:ascii="仿宋" w:hAnsi="仿宋" w:eastAsia="仿宋"/>
          <w:sz w:val="24"/>
        </w:rPr>
      </w:pPr>
      <w:r>
        <w:rPr>
          <w:rFonts w:hint="eastAsia" w:ascii="仿宋" w:hAnsi="仿宋" w:eastAsia="仿宋"/>
          <w:sz w:val="24"/>
        </w:rPr>
        <w:t>（三）供应商资格、项目需求等实质性要求不得负偏离；否则，按照未实质性响应，作无效处理。</w:t>
      </w:r>
    </w:p>
    <w:p>
      <w:pPr>
        <w:pStyle w:val="26"/>
        <w:ind w:right="-351" w:firstLine="482" w:firstLineChars="200"/>
        <w:rPr>
          <w:rFonts w:ascii="仿宋" w:hAnsi="仿宋" w:eastAsia="仿宋"/>
          <w:sz w:val="24"/>
        </w:rPr>
      </w:pPr>
      <w:r>
        <w:rPr>
          <w:rFonts w:hint="eastAsia" w:ascii="仿宋" w:hAnsi="仿宋" w:eastAsia="仿宋"/>
          <w:sz w:val="24"/>
        </w:rPr>
        <w:t>（二）评分标准</w:t>
      </w:r>
    </w:p>
    <w:p>
      <w:pPr>
        <w:widowControl/>
        <w:spacing w:line="360" w:lineRule="auto"/>
        <w:ind w:firstLine="480" w:firstLineChars="200"/>
        <w:rPr>
          <w:rFonts w:hint="default" w:ascii="仿宋" w:hAnsi="仿宋" w:eastAsia="仿宋"/>
          <w:sz w:val="24"/>
          <w:lang w:val="en-US" w:eastAsia="zh-CN"/>
        </w:rPr>
      </w:pPr>
      <w:ins w:id="105" w:author="张文俊" w:date="2023-09-06T11:06:00Z">
        <w:r>
          <w:rPr>
            <w:rFonts w:hint="eastAsia" w:ascii="仿宋" w:hAnsi="仿宋" w:eastAsia="仿宋"/>
            <w:sz w:val="24"/>
            <w:lang w:eastAsia="zh-CN"/>
          </w:rPr>
          <w:t>最低价中标</w:t>
        </w:r>
      </w:ins>
      <w:ins w:id="106" w:author="张文俊 [2]" w:date="2023-09-06T14:20:36Z">
        <w:r>
          <w:rPr>
            <w:rFonts w:hint="eastAsia" w:ascii="仿宋" w:hAnsi="仿宋" w:eastAsia="仿宋"/>
            <w:sz w:val="24"/>
            <w:lang w:val="en-US" w:eastAsia="zh-CN"/>
          </w:rPr>
          <w:t>。</w:t>
        </w:r>
      </w:ins>
    </w:p>
    <w:p>
      <w:pPr>
        <w:pStyle w:val="26"/>
        <w:ind w:right="-351"/>
        <w:jc w:val="center"/>
        <w:rPr>
          <w:rFonts w:hint="eastAsia" w:ascii="仿宋" w:hAnsi="仿宋" w:eastAsia="仿宋"/>
          <w:sz w:val="32"/>
          <w:szCs w:val="32"/>
        </w:rPr>
      </w:pPr>
    </w:p>
    <w:p>
      <w:pPr>
        <w:pStyle w:val="26"/>
        <w:ind w:right="-351"/>
        <w:rPr>
          <w:rFonts w:hint="eastAsia" w:ascii="仿宋" w:hAnsi="仿宋" w:eastAsia="仿宋"/>
          <w:sz w:val="32"/>
          <w:szCs w:val="32"/>
        </w:rPr>
      </w:pPr>
    </w:p>
    <w:p>
      <w:pPr>
        <w:pStyle w:val="26"/>
        <w:ind w:right="-351"/>
        <w:jc w:val="center"/>
        <w:rPr>
          <w:rFonts w:hint="eastAsia" w:ascii="仿宋" w:hAnsi="仿宋" w:eastAsia="仿宋"/>
          <w:sz w:val="32"/>
          <w:szCs w:val="32"/>
        </w:rPr>
      </w:pPr>
    </w:p>
    <w:p>
      <w:pPr>
        <w:pStyle w:val="26"/>
        <w:ind w:right="-351"/>
        <w:jc w:val="center"/>
        <w:rPr>
          <w:ins w:id="107" w:author="张文俊" w:date="2023-09-06T11:06:00Z"/>
          <w:rFonts w:hint="eastAsia" w:ascii="仿宋" w:hAnsi="仿宋" w:eastAsia="仿宋"/>
          <w:sz w:val="32"/>
          <w:szCs w:val="32"/>
        </w:rPr>
      </w:pPr>
    </w:p>
    <w:p>
      <w:pPr>
        <w:pStyle w:val="26"/>
        <w:ind w:right="-351"/>
        <w:jc w:val="center"/>
        <w:rPr>
          <w:ins w:id="108" w:author="张文俊" w:date="2023-09-06T11:06:00Z"/>
          <w:rFonts w:hint="eastAsia" w:ascii="仿宋" w:hAnsi="仿宋" w:eastAsia="仿宋"/>
          <w:sz w:val="32"/>
          <w:szCs w:val="32"/>
        </w:rPr>
      </w:pPr>
    </w:p>
    <w:p>
      <w:pPr>
        <w:pStyle w:val="26"/>
        <w:ind w:right="-351"/>
        <w:jc w:val="center"/>
        <w:rPr>
          <w:ins w:id="109" w:author="张文俊" w:date="2023-09-06T11:06:00Z"/>
          <w:rFonts w:hint="eastAsia" w:ascii="仿宋" w:hAnsi="仿宋" w:eastAsia="仿宋"/>
          <w:sz w:val="32"/>
          <w:szCs w:val="32"/>
        </w:rPr>
      </w:pPr>
    </w:p>
    <w:p>
      <w:pPr>
        <w:pStyle w:val="26"/>
        <w:ind w:right="-351"/>
        <w:jc w:val="center"/>
        <w:rPr>
          <w:ins w:id="110" w:author="张文俊" w:date="2023-09-06T11:06:00Z"/>
          <w:rFonts w:hint="eastAsia" w:ascii="仿宋" w:hAnsi="仿宋" w:eastAsia="仿宋"/>
          <w:sz w:val="32"/>
          <w:szCs w:val="32"/>
        </w:rPr>
      </w:pPr>
    </w:p>
    <w:p>
      <w:pPr>
        <w:pStyle w:val="26"/>
        <w:ind w:right="-351"/>
        <w:jc w:val="center"/>
        <w:rPr>
          <w:ins w:id="111" w:author="张文俊" w:date="2023-09-06T11:06:00Z"/>
          <w:rFonts w:hint="eastAsia" w:ascii="仿宋" w:hAnsi="仿宋" w:eastAsia="仿宋"/>
          <w:sz w:val="32"/>
          <w:szCs w:val="32"/>
        </w:rPr>
      </w:pPr>
    </w:p>
    <w:p>
      <w:pPr>
        <w:pStyle w:val="26"/>
        <w:ind w:right="-351"/>
        <w:jc w:val="center"/>
        <w:rPr>
          <w:ins w:id="112" w:author="张文俊" w:date="2023-09-06T11:06:00Z"/>
          <w:rFonts w:hint="eastAsia" w:ascii="仿宋" w:hAnsi="仿宋" w:eastAsia="仿宋"/>
          <w:sz w:val="32"/>
          <w:szCs w:val="32"/>
        </w:rPr>
      </w:pPr>
    </w:p>
    <w:p>
      <w:pPr>
        <w:pStyle w:val="26"/>
        <w:ind w:right="-351"/>
        <w:jc w:val="center"/>
        <w:rPr>
          <w:ins w:id="113" w:author="张文俊" w:date="2023-09-06T11:06:00Z"/>
          <w:rFonts w:hint="eastAsia" w:ascii="仿宋" w:hAnsi="仿宋" w:eastAsia="仿宋"/>
          <w:sz w:val="32"/>
          <w:szCs w:val="32"/>
        </w:rPr>
      </w:pPr>
    </w:p>
    <w:p>
      <w:pPr>
        <w:pStyle w:val="26"/>
        <w:ind w:right="-351"/>
        <w:jc w:val="center"/>
        <w:rPr>
          <w:ins w:id="114" w:author="张文俊" w:date="2023-09-06T11:06:00Z"/>
          <w:rFonts w:hint="eastAsia" w:ascii="仿宋" w:hAnsi="仿宋" w:eastAsia="仿宋"/>
          <w:sz w:val="32"/>
          <w:szCs w:val="32"/>
        </w:rPr>
      </w:pPr>
    </w:p>
    <w:p>
      <w:pPr>
        <w:pStyle w:val="26"/>
        <w:ind w:right="-351"/>
        <w:jc w:val="center"/>
        <w:rPr>
          <w:ins w:id="115" w:author="张文俊" w:date="2023-09-06T11:06:00Z"/>
          <w:rFonts w:hint="eastAsia" w:ascii="仿宋" w:hAnsi="仿宋" w:eastAsia="仿宋"/>
          <w:sz w:val="32"/>
          <w:szCs w:val="32"/>
        </w:rPr>
      </w:pPr>
    </w:p>
    <w:p>
      <w:pPr>
        <w:pStyle w:val="26"/>
        <w:ind w:right="-351"/>
        <w:jc w:val="center"/>
        <w:rPr>
          <w:ins w:id="116" w:author="张文俊" w:date="2023-09-06T11:06:00Z"/>
          <w:rFonts w:hint="eastAsia" w:ascii="仿宋" w:hAnsi="仿宋" w:eastAsia="仿宋"/>
          <w:sz w:val="32"/>
          <w:szCs w:val="32"/>
        </w:rPr>
      </w:pPr>
    </w:p>
    <w:p>
      <w:pPr>
        <w:pStyle w:val="26"/>
        <w:ind w:right="-351"/>
        <w:jc w:val="center"/>
        <w:rPr>
          <w:ins w:id="117" w:author="张文俊" w:date="2023-09-06T11:06:00Z"/>
          <w:rFonts w:hint="eastAsia" w:ascii="仿宋" w:hAnsi="仿宋" w:eastAsia="仿宋"/>
          <w:sz w:val="32"/>
          <w:szCs w:val="32"/>
        </w:rPr>
      </w:pPr>
    </w:p>
    <w:p>
      <w:pPr>
        <w:pStyle w:val="26"/>
        <w:ind w:right="-351"/>
        <w:jc w:val="center"/>
        <w:rPr>
          <w:ins w:id="118" w:author="张文俊" w:date="2023-09-06T11:06:00Z"/>
          <w:rFonts w:hint="eastAsia" w:ascii="仿宋" w:hAnsi="仿宋" w:eastAsia="仿宋"/>
          <w:sz w:val="32"/>
          <w:szCs w:val="32"/>
        </w:rPr>
      </w:pPr>
    </w:p>
    <w:p>
      <w:pPr>
        <w:pStyle w:val="26"/>
        <w:ind w:right="-351"/>
        <w:jc w:val="center"/>
        <w:rPr>
          <w:ins w:id="119" w:author="张文俊" w:date="2023-09-06T11:06:00Z"/>
          <w:rFonts w:hint="eastAsia" w:ascii="仿宋" w:hAnsi="仿宋" w:eastAsia="仿宋"/>
          <w:sz w:val="32"/>
          <w:szCs w:val="32"/>
        </w:rPr>
      </w:pPr>
    </w:p>
    <w:p>
      <w:pPr>
        <w:pStyle w:val="26"/>
        <w:ind w:right="-351"/>
        <w:jc w:val="center"/>
        <w:rPr>
          <w:rFonts w:hint="eastAsia" w:ascii="仿宋" w:hAnsi="仿宋" w:eastAsia="仿宋"/>
          <w:sz w:val="32"/>
          <w:szCs w:val="32"/>
        </w:rPr>
      </w:pPr>
      <w:r>
        <w:rPr>
          <w:rFonts w:hint="eastAsia" w:ascii="仿宋" w:hAnsi="仿宋" w:eastAsia="仿宋"/>
          <w:sz w:val="32"/>
          <w:szCs w:val="32"/>
        </w:rPr>
        <w:t>第四部分 响应文件格式</w:t>
      </w:r>
    </w:p>
    <w:p>
      <w:pPr>
        <w:spacing w:line="360" w:lineRule="auto"/>
        <w:jc w:val="left"/>
        <w:rPr>
          <w:rFonts w:ascii="仿宋" w:hAnsi="仿宋" w:eastAsia="仿宋"/>
          <w:b/>
          <w:sz w:val="24"/>
        </w:rPr>
      </w:pPr>
      <w:r>
        <w:rPr>
          <w:rFonts w:hint="eastAsia" w:ascii="仿宋" w:hAnsi="仿宋" w:eastAsia="仿宋"/>
          <w:b/>
          <w:sz w:val="24"/>
        </w:rPr>
        <w:t>说明：</w:t>
      </w:r>
    </w:p>
    <w:p>
      <w:pPr>
        <w:spacing w:line="360" w:lineRule="auto"/>
        <w:jc w:val="left"/>
        <w:rPr>
          <w:rFonts w:ascii="仿宋" w:hAnsi="仿宋" w:eastAsia="仿宋"/>
          <w:sz w:val="24"/>
        </w:rPr>
      </w:pPr>
      <w:r>
        <w:rPr>
          <w:rFonts w:hint="eastAsia" w:ascii="仿宋" w:hAnsi="仿宋" w:eastAsia="仿宋"/>
          <w:sz w:val="24"/>
        </w:rPr>
        <w:t>本部分内容为方便潜在供应商编制投标文件而设置的格式，未涉及部分，格式自拟。投标文件须编制页码，且页码必须连续，供应商落款处加盖公章。</w:t>
      </w:r>
    </w:p>
    <w:p>
      <w:pPr>
        <w:spacing w:line="360" w:lineRule="auto"/>
        <w:rPr>
          <w:rFonts w:ascii="黑体" w:hAnsi="Times New Roman" w:eastAsia="黑体" w:cs="黑体"/>
          <w:color w:val="000000"/>
          <w:sz w:val="36"/>
          <w:szCs w:val="36"/>
          <w:lang w:val="zh-CN"/>
        </w:rPr>
      </w:pPr>
    </w:p>
    <w:p>
      <w:pPr>
        <w:jc w:val="center"/>
        <w:rPr>
          <w:rFonts w:ascii="仿宋" w:hAnsi="仿宋" w:eastAsia="仿宋" w:cs="宋体"/>
          <w:b/>
          <w:sz w:val="44"/>
          <w:szCs w:val="44"/>
        </w:rPr>
      </w:pPr>
      <w:r>
        <w:rPr>
          <w:rFonts w:hint="eastAsia" w:ascii="仿宋" w:hAnsi="仿宋" w:eastAsia="仿宋" w:cs="宋体"/>
          <w:b/>
          <w:sz w:val="44"/>
          <w:szCs w:val="44"/>
        </w:rPr>
        <w:t>响   应  文  件</w:t>
      </w:r>
    </w:p>
    <w:p>
      <w:pPr>
        <w:jc w:val="center"/>
        <w:rPr>
          <w:rFonts w:ascii="仿宋" w:hAnsi="仿宋" w:eastAsia="仿宋" w:cs="宋体"/>
          <w:b/>
          <w:sz w:val="44"/>
          <w:szCs w:val="44"/>
        </w:rPr>
      </w:pPr>
    </w:p>
    <w:p>
      <w:pPr>
        <w:jc w:val="center"/>
        <w:rPr>
          <w:rFonts w:ascii="仿宋" w:hAnsi="仿宋" w:eastAsia="仿宋" w:cs="宋体"/>
          <w:b/>
          <w:sz w:val="44"/>
          <w:szCs w:val="44"/>
        </w:rPr>
      </w:pPr>
      <w:r>
        <w:rPr>
          <w:rFonts w:hint="eastAsia" w:ascii="仿宋" w:hAnsi="仿宋" w:eastAsia="仿宋" w:cs="宋体"/>
          <w:b/>
          <w:sz w:val="44"/>
          <w:szCs w:val="44"/>
        </w:rPr>
        <w:t>（正本/副本）</w:t>
      </w:r>
    </w:p>
    <w:p>
      <w:pPr>
        <w:jc w:val="center"/>
        <w:rPr>
          <w:rFonts w:ascii="仿宋" w:hAnsi="仿宋" w:eastAsia="仿宋" w:cs="宋体"/>
          <w:b/>
          <w:sz w:val="44"/>
          <w:szCs w:val="44"/>
        </w:rPr>
      </w:pPr>
    </w:p>
    <w:p>
      <w:pPr>
        <w:pStyle w:val="26"/>
        <w:ind w:right="-351"/>
        <w:rPr>
          <w:rFonts w:ascii="仿宋" w:hAnsi="仿宋" w:eastAsia="仿宋" w:cs="宋体"/>
          <w:sz w:val="28"/>
          <w:szCs w:val="28"/>
        </w:rPr>
      </w:pPr>
    </w:p>
    <w:p>
      <w:pPr>
        <w:pStyle w:val="26"/>
        <w:ind w:right="-351"/>
        <w:rPr>
          <w:rFonts w:ascii="仿宋" w:hAnsi="仿宋" w:eastAsia="仿宋" w:cs="宋体"/>
          <w:sz w:val="28"/>
          <w:szCs w:val="28"/>
        </w:rPr>
      </w:pPr>
    </w:p>
    <w:p>
      <w:pPr>
        <w:pStyle w:val="26"/>
        <w:ind w:right="-351"/>
        <w:rPr>
          <w:rFonts w:ascii="仿宋" w:hAnsi="仿宋" w:eastAsia="仿宋" w:cs="宋体"/>
          <w:sz w:val="28"/>
          <w:szCs w:val="28"/>
        </w:rPr>
      </w:pPr>
    </w:p>
    <w:p>
      <w:pPr>
        <w:pStyle w:val="26"/>
        <w:ind w:right="-351"/>
        <w:rPr>
          <w:rFonts w:ascii="仿宋" w:hAnsi="仿宋" w:eastAsia="仿宋" w:cs="宋体"/>
          <w:sz w:val="28"/>
          <w:szCs w:val="28"/>
        </w:rPr>
      </w:pPr>
    </w:p>
    <w:p>
      <w:pPr>
        <w:pStyle w:val="26"/>
        <w:ind w:right="-351"/>
        <w:rPr>
          <w:rFonts w:ascii="仿宋" w:hAnsi="仿宋" w:eastAsia="仿宋" w:cs="宋体"/>
          <w:sz w:val="28"/>
          <w:szCs w:val="28"/>
        </w:rPr>
      </w:pPr>
    </w:p>
    <w:p>
      <w:pPr>
        <w:pStyle w:val="26"/>
        <w:ind w:right="-351"/>
        <w:rPr>
          <w:rFonts w:ascii="仿宋" w:hAnsi="仿宋" w:eastAsia="仿宋" w:cs="宋体"/>
          <w:sz w:val="28"/>
          <w:szCs w:val="28"/>
        </w:rPr>
      </w:pPr>
    </w:p>
    <w:p>
      <w:pPr>
        <w:pStyle w:val="26"/>
        <w:ind w:right="-351"/>
        <w:rPr>
          <w:rFonts w:ascii="仿宋" w:hAnsi="仿宋" w:eastAsia="仿宋" w:cs="宋体"/>
          <w:sz w:val="28"/>
          <w:szCs w:val="28"/>
        </w:rPr>
      </w:pPr>
    </w:p>
    <w:p>
      <w:pPr>
        <w:ind w:firstLine="843" w:firstLineChars="300"/>
        <w:rPr>
          <w:rFonts w:hint="eastAsia" w:ascii="仿宋" w:hAnsi="仿宋" w:eastAsia="仿宋" w:cs="宋体"/>
          <w:b/>
          <w:sz w:val="28"/>
          <w:szCs w:val="28"/>
        </w:rPr>
      </w:pPr>
    </w:p>
    <w:p>
      <w:pPr>
        <w:ind w:firstLine="843" w:firstLineChars="300"/>
        <w:rPr>
          <w:rFonts w:ascii="仿宋" w:hAnsi="仿宋" w:eastAsia="仿宋" w:cs="宋体"/>
          <w:b/>
          <w:sz w:val="28"/>
          <w:szCs w:val="28"/>
        </w:rPr>
      </w:pPr>
      <w:r>
        <w:rPr>
          <w:rFonts w:hint="eastAsia" w:ascii="仿宋" w:hAnsi="仿宋" w:eastAsia="仿宋" w:cs="宋体"/>
          <w:b/>
          <w:sz w:val="28"/>
          <w:szCs w:val="28"/>
        </w:rPr>
        <w:t>项 目 名称：</w:t>
      </w:r>
    </w:p>
    <w:p>
      <w:pPr>
        <w:jc w:val="center"/>
        <w:rPr>
          <w:rFonts w:ascii="仿宋" w:hAnsi="仿宋" w:eastAsia="仿宋"/>
          <w:sz w:val="28"/>
          <w:szCs w:val="28"/>
          <w:u w:val="single"/>
        </w:rPr>
      </w:pPr>
      <w:r>
        <w:rPr>
          <w:rFonts w:hint="eastAsia" w:ascii="仿宋" w:hAnsi="仿宋" w:eastAsia="仿宋"/>
          <w:sz w:val="28"/>
          <w:szCs w:val="28"/>
        </w:rPr>
        <w:t xml:space="preserve">    供应商：</w:t>
      </w:r>
      <w:r>
        <w:rPr>
          <w:rFonts w:ascii="仿宋" w:hAnsi="仿宋" w:eastAsia="仿宋"/>
          <w:sz w:val="28"/>
          <w:szCs w:val="28"/>
          <w:u w:val="single"/>
        </w:rPr>
        <w:t xml:space="preserve">                              </w:t>
      </w:r>
      <w:r>
        <w:rPr>
          <w:rFonts w:hint="eastAsia" w:ascii="仿宋" w:hAnsi="仿宋" w:eastAsia="仿宋"/>
          <w:sz w:val="28"/>
          <w:szCs w:val="28"/>
        </w:rPr>
        <w:t>（盖单位章）</w:t>
      </w:r>
    </w:p>
    <w:p>
      <w:pPr>
        <w:jc w:val="center"/>
        <w:rPr>
          <w:rFonts w:ascii="仿宋" w:hAnsi="仿宋" w:eastAsia="仿宋"/>
          <w:sz w:val="28"/>
          <w:szCs w:val="28"/>
        </w:rPr>
      </w:pPr>
      <w:r>
        <w:rPr>
          <w:rFonts w:hint="eastAsia" w:ascii="仿宋" w:hAnsi="仿宋" w:eastAsia="仿宋"/>
          <w:sz w:val="28"/>
          <w:szCs w:val="28"/>
        </w:rPr>
        <w:t xml:space="preserve">    法定代表人或其委托代理人：</w:t>
      </w:r>
      <w:r>
        <w:rPr>
          <w:rFonts w:ascii="仿宋" w:hAnsi="仿宋" w:eastAsia="仿宋"/>
          <w:sz w:val="28"/>
          <w:szCs w:val="28"/>
          <w:u w:val="single"/>
        </w:rPr>
        <w:t xml:space="preserve">                </w:t>
      </w:r>
      <w:r>
        <w:rPr>
          <w:rFonts w:hint="eastAsia" w:ascii="仿宋" w:hAnsi="仿宋" w:eastAsia="仿宋"/>
          <w:sz w:val="28"/>
          <w:szCs w:val="28"/>
        </w:rPr>
        <w:t>（签字）</w:t>
      </w:r>
    </w:p>
    <w:p>
      <w:pPr>
        <w:jc w:val="center"/>
        <w:rPr>
          <w:rFonts w:hint="eastAsia"/>
        </w:rPr>
      </w:pP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rPr>
        <w:t>日</w:t>
      </w:r>
    </w:p>
    <w:p>
      <w:pPr>
        <w:rPr>
          <w:rFonts w:hint="eastAsia"/>
        </w:rPr>
      </w:pPr>
    </w:p>
    <w:p>
      <w:pPr>
        <w:spacing w:line="360" w:lineRule="auto"/>
        <w:jc w:val="center"/>
        <w:rPr>
          <w:rFonts w:hint="eastAsia" w:ascii="仿宋" w:hAnsi="仿宋" w:eastAsia="仿宋"/>
          <w:b/>
          <w:sz w:val="30"/>
          <w:szCs w:val="30"/>
        </w:rPr>
      </w:pPr>
    </w:p>
    <w:p>
      <w:pPr>
        <w:spacing w:line="360" w:lineRule="auto"/>
        <w:jc w:val="center"/>
        <w:rPr>
          <w:ins w:id="120" w:author="Microsoft" w:date="2023-09-05T15:45:00Z"/>
          <w:rFonts w:ascii="仿宋" w:hAnsi="仿宋" w:eastAsia="仿宋"/>
          <w:b/>
          <w:sz w:val="30"/>
          <w:szCs w:val="30"/>
        </w:rPr>
      </w:pPr>
    </w:p>
    <w:p>
      <w:pPr>
        <w:pStyle w:val="8"/>
        <w:rPr>
          <w:rFonts w:hint="eastAsia" w:ascii="Calibri" w:hAnsi="Calibri" w:eastAsia="宋体"/>
          <w:b w:val="0"/>
          <w:sz w:val="28"/>
          <w:szCs w:val="24"/>
        </w:rPr>
      </w:pPr>
    </w:p>
    <w:p>
      <w:pPr>
        <w:spacing w:line="360" w:lineRule="auto"/>
        <w:jc w:val="center"/>
        <w:rPr>
          <w:ins w:id="121" w:author="张文俊" w:date="2023-09-06T11:07:00Z"/>
          <w:rFonts w:hint="eastAsia" w:ascii="仿宋" w:hAnsi="仿宋" w:eastAsia="仿宋"/>
          <w:b/>
          <w:sz w:val="30"/>
          <w:szCs w:val="30"/>
        </w:rPr>
      </w:pPr>
    </w:p>
    <w:p>
      <w:pPr>
        <w:spacing w:line="360" w:lineRule="auto"/>
        <w:jc w:val="center"/>
        <w:rPr>
          <w:ins w:id="122" w:author="张文俊" w:date="2023-09-06T11:07:00Z"/>
          <w:rFonts w:hint="eastAsia" w:ascii="仿宋" w:hAnsi="仿宋" w:eastAsia="仿宋"/>
          <w:b/>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文件目录</w:t>
      </w:r>
    </w:p>
    <w:p>
      <w:pPr>
        <w:spacing w:line="360" w:lineRule="auto"/>
        <w:jc w:val="left"/>
        <w:rPr>
          <w:rFonts w:ascii="仿宋" w:hAnsi="仿宋" w:eastAsia="仿宋"/>
          <w:b/>
          <w:bCs/>
          <w:sz w:val="24"/>
        </w:rPr>
      </w:pPr>
      <w:r>
        <w:rPr>
          <w:rFonts w:hint="eastAsia" w:ascii="仿宋" w:hAnsi="仿宋" w:eastAsia="仿宋"/>
          <w:b/>
          <w:bCs/>
          <w:sz w:val="24"/>
        </w:rPr>
        <w:t>一、响应函</w:t>
      </w:r>
    </w:p>
    <w:p>
      <w:pPr>
        <w:spacing w:line="360" w:lineRule="auto"/>
        <w:jc w:val="left"/>
        <w:rPr>
          <w:rFonts w:hint="eastAsia" w:ascii="仿宋" w:hAnsi="仿宋" w:eastAsia="仿宋"/>
          <w:b/>
          <w:bCs/>
          <w:sz w:val="24"/>
        </w:rPr>
      </w:pPr>
      <w:r>
        <w:rPr>
          <w:rFonts w:hint="eastAsia" w:ascii="仿宋" w:hAnsi="仿宋" w:eastAsia="仿宋"/>
          <w:b/>
          <w:bCs/>
          <w:sz w:val="24"/>
        </w:rPr>
        <w:t>二、报价单</w:t>
      </w:r>
    </w:p>
    <w:p>
      <w:pPr>
        <w:pStyle w:val="5"/>
        <w:spacing w:line="360" w:lineRule="auto"/>
        <w:rPr>
          <w:rFonts w:eastAsia="仿宋"/>
          <w:bCs/>
        </w:rPr>
      </w:pPr>
      <w:r>
        <w:rPr>
          <w:rFonts w:hint="eastAsia" w:ascii="仿宋" w:hAnsi="仿宋" w:eastAsia="仿宋"/>
          <w:bCs/>
          <w:sz w:val="24"/>
          <w:szCs w:val="24"/>
        </w:rPr>
        <w:t>三、</w:t>
      </w:r>
      <w:r>
        <w:rPr>
          <w:rFonts w:hint="eastAsia" w:ascii="仿宋" w:hAnsi="仿宋" w:eastAsia="仿宋"/>
          <w:bCs/>
          <w:kern w:val="2"/>
          <w:sz w:val="24"/>
          <w:szCs w:val="24"/>
        </w:rPr>
        <w:t>营业执照复印件</w:t>
      </w:r>
    </w:p>
    <w:p>
      <w:pPr>
        <w:spacing w:line="360" w:lineRule="auto"/>
        <w:jc w:val="left"/>
        <w:rPr>
          <w:rFonts w:hint="eastAsia" w:ascii="仿宋" w:hAnsi="仿宋" w:eastAsia="仿宋"/>
          <w:b/>
          <w:bCs/>
          <w:sz w:val="24"/>
        </w:rPr>
      </w:pPr>
      <w:r>
        <w:rPr>
          <w:rFonts w:hint="eastAsia" w:ascii="仿宋" w:hAnsi="仿宋" w:eastAsia="仿宋"/>
          <w:b/>
          <w:bCs/>
          <w:sz w:val="24"/>
        </w:rPr>
        <w:t>四、法定代表人授权委托书</w:t>
      </w:r>
    </w:p>
    <w:p>
      <w:pPr>
        <w:pStyle w:val="25"/>
        <w:spacing w:line="360" w:lineRule="auto"/>
        <w:ind w:firstLine="0" w:firstLineChars="0"/>
        <w:rPr>
          <w:rFonts w:hint="eastAsia"/>
          <w:b/>
          <w:bCs/>
          <w:lang w:val="en-US"/>
        </w:rPr>
      </w:pPr>
      <w:r>
        <w:rPr>
          <w:rFonts w:hint="eastAsia" w:ascii="仿宋" w:hAnsi="仿宋" w:eastAsia="仿宋"/>
          <w:b/>
          <w:bCs/>
          <w:sz w:val="24"/>
          <w:szCs w:val="24"/>
          <w:lang w:val="en-US"/>
        </w:rPr>
        <w:t>五</w:t>
      </w:r>
      <w:r>
        <w:rPr>
          <w:rFonts w:hint="eastAsia" w:ascii="仿宋" w:hAnsi="仿宋" w:eastAsia="仿宋"/>
          <w:b/>
          <w:bCs/>
          <w:sz w:val="24"/>
          <w:szCs w:val="24"/>
        </w:rPr>
        <w:t>、技术、商务响应情况</w:t>
      </w:r>
    </w:p>
    <w:p>
      <w:pPr>
        <w:spacing w:line="360" w:lineRule="auto"/>
        <w:jc w:val="left"/>
        <w:rPr>
          <w:rFonts w:hint="eastAsia" w:ascii="仿宋" w:hAnsi="仿宋" w:eastAsia="仿宋"/>
          <w:sz w:val="24"/>
        </w:rPr>
      </w:pPr>
      <w:r>
        <w:rPr>
          <w:rFonts w:hint="eastAsia" w:ascii="仿宋" w:hAnsi="仿宋" w:eastAsia="仿宋"/>
          <w:b/>
          <w:bCs/>
          <w:sz w:val="24"/>
        </w:rPr>
        <w:t>六、其他资格文件</w:t>
      </w:r>
    </w:p>
    <w:p>
      <w:pPr>
        <w:spacing w:line="360" w:lineRule="auto"/>
        <w:jc w:val="left"/>
        <w:rPr>
          <w:rFonts w:hint="eastAsia" w:ascii="仿宋" w:hAnsi="仿宋" w:eastAsia="仿宋"/>
          <w:sz w:val="24"/>
        </w:rPr>
      </w:pPr>
      <w:r>
        <w:rPr>
          <w:rFonts w:hint="eastAsia" w:ascii="仿宋" w:hAnsi="仿宋" w:eastAsia="仿宋"/>
          <w:sz w:val="24"/>
        </w:rPr>
        <w:t>1.参加政府采购活动前三年内，在经营活动中没有重大违法记录书面承诺；</w:t>
      </w:r>
    </w:p>
    <w:p>
      <w:pPr>
        <w:spacing w:line="360" w:lineRule="auto"/>
        <w:jc w:val="left"/>
        <w:rPr>
          <w:rFonts w:hint="eastAsia" w:ascii="仿宋" w:hAnsi="仿宋" w:eastAsia="仿宋"/>
          <w:sz w:val="24"/>
        </w:rPr>
      </w:pPr>
      <w:r>
        <w:rPr>
          <w:rFonts w:hint="eastAsia" w:ascii="仿宋" w:hAnsi="仿宋" w:eastAsia="仿宋"/>
          <w:sz w:val="24"/>
        </w:rPr>
        <w:t>2.具有履行合同所必需的设备和专业技术能力承诺；</w:t>
      </w:r>
    </w:p>
    <w:p>
      <w:pPr>
        <w:spacing w:line="360" w:lineRule="auto"/>
        <w:jc w:val="left"/>
        <w:rPr>
          <w:rFonts w:hint="eastAsia" w:ascii="仿宋" w:hAnsi="仿宋" w:eastAsia="仿宋"/>
          <w:b/>
          <w:bCs/>
          <w:sz w:val="24"/>
        </w:rPr>
      </w:pPr>
      <w:r>
        <w:rPr>
          <w:rFonts w:hint="eastAsia" w:ascii="仿宋" w:hAnsi="仿宋" w:eastAsia="仿宋"/>
          <w:b/>
          <w:bCs/>
          <w:sz w:val="24"/>
        </w:rPr>
        <w:t>七、项目实施方案</w:t>
      </w:r>
    </w:p>
    <w:p>
      <w:pPr>
        <w:pStyle w:val="5"/>
        <w:spacing w:line="360" w:lineRule="auto"/>
      </w:pPr>
      <w:r>
        <w:rPr>
          <w:rFonts w:hint="eastAsia" w:ascii="仿宋" w:hAnsi="仿宋" w:eastAsia="仿宋"/>
          <w:sz w:val="24"/>
          <w:szCs w:val="24"/>
        </w:rPr>
        <w:t>八、供应商认为应提供的其他资料</w:t>
      </w:r>
    </w:p>
    <w:p>
      <w:pPr>
        <w:widowControl/>
        <w:jc w:val="left"/>
        <w:rPr>
          <w:rFonts w:ascii="仿宋" w:hAnsi="仿宋" w:eastAsia="仿宋"/>
          <w:sz w:val="24"/>
        </w:rPr>
      </w:pPr>
      <w:r>
        <w:rPr>
          <w:rFonts w:ascii="仿宋" w:hAnsi="仿宋" w:eastAsia="仿宋"/>
          <w:sz w:val="24"/>
        </w:rPr>
        <w:br w:type="page"/>
      </w:r>
    </w:p>
    <w:p>
      <w:pPr>
        <w:spacing w:line="360" w:lineRule="auto"/>
        <w:jc w:val="center"/>
        <w:rPr>
          <w:rFonts w:ascii="仿宋" w:hAnsi="仿宋" w:eastAsia="仿宋"/>
          <w:b/>
          <w:sz w:val="28"/>
          <w:szCs w:val="28"/>
        </w:rPr>
      </w:pPr>
      <w:r>
        <w:rPr>
          <w:rFonts w:hint="eastAsia" w:ascii="仿宋" w:hAnsi="仿宋" w:eastAsia="仿宋"/>
          <w:b/>
          <w:sz w:val="28"/>
          <w:szCs w:val="28"/>
        </w:rPr>
        <w:t xml:space="preserve"> 一、响应函</w:t>
      </w:r>
    </w:p>
    <w:p>
      <w:pPr>
        <w:spacing w:line="360" w:lineRule="auto"/>
        <w:jc w:val="left"/>
        <w:rPr>
          <w:rFonts w:hint="eastAsia" w:ascii="仿宋" w:hAnsi="仿宋" w:eastAsia="仿宋"/>
          <w:sz w:val="24"/>
          <w:lang w:eastAsia="zh-CN"/>
        </w:rPr>
      </w:pPr>
      <w:r>
        <w:rPr>
          <w:rFonts w:hint="eastAsia" w:ascii="仿宋" w:hAnsi="仿宋" w:eastAsia="仿宋"/>
          <w:sz w:val="24"/>
        </w:rPr>
        <w:t>致：</w:t>
      </w:r>
      <w:r>
        <w:rPr>
          <w:rFonts w:hint="eastAsia" w:ascii="仿宋" w:hAnsi="仿宋" w:eastAsia="仿宋"/>
          <w:sz w:val="24"/>
          <w:lang w:eastAsia="zh-CN"/>
        </w:rPr>
        <w:t>浦口区中医院</w:t>
      </w:r>
    </w:p>
    <w:p>
      <w:pPr>
        <w:spacing w:line="360" w:lineRule="auto"/>
        <w:jc w:val="left"/>
        <w:rPr>
          <w:rFonts w:hint="eastAsia" w:ascii="仿宋" w:hAnsi="仿宋" w:eastAsia="仿宋"/>
          <w:sz w:val="24"/>
        </w:rPr>
      </w:pPr>
      <w:r>
        <w:rPr>
          <w:rFonts w:hint="eastAsia" w:ascii="仿宋" w:hAnsi="仿宋" w:eastAsia="仿宋"/>
          <w:sz w:val="24"/>
        </w:rPr>
        <w:t>根据贵方</w:t>
      </w:r>
      <w:r>
        <w:rPr>
          <w:rFonts w:hint="eastAsia" w:ascii="仿宋" w:hAnsi="仿宋" w:eastAsia="仿宋"/>
          <w:sz w:val="24"/>
          <w:u w:val="single"/>
        </w:rPr>
        <w:t xml:space="preserve">              </w:t>
      </w:r>
      <w:r>
        <w:rPr>
          <w:rFonts w:hint="eastAsia" w:ascii="仿宋" w:hAnsi="仿宋" w:eastAsia="仿宋"/>
          <w:sz w:val="24"/>
        </w:rPr>
        <w:t>（项目名称、项目编号）采购公告，我方</w:t>
      </w:r>
      <w:r>
        <w:rPr>
          <w:rFonts w:hint="eastAsia" w:ascii="仿宋" w:hAnsi="仿宋" w:eastAsia="仿宋"/>
          <w:sz w:val="24"/>
          <w:u w:val="single"/>
        </w:rPr>
        <w:t xml:space="preserve">           </w:t>
      </w:r>
      <w:r>
        <w:rPr>
          <w:rFonts w:hint="eastAsia" w:ascii="仿宋" w:hAnsi="仿宋" w:eastAsia="仿宋"/>
          <w:sz w:val="24"/>
        </w:rPr>
        <w:t>（供应商名称）参与本次采购活动，正式授权下述签字人</w:t>
      </w:r>
      <w:r>
        <w:rPr>
          <w:rFonts w:hint="eastAsia" w:ascii="仿宋" w:hAnsi="仿宋" w:eastAsia="仿宋"/>
          <w:sz w:val="24"/>
          <w:u w:val="single"/>
        </w:rPr>
        <w:t xml:space="preserve">            </w:t>
      </w:r>
      <w:r>
        <w:rPr>
          <w:rFonts w:hint="eastAsia" w:ascii="仿宋" w:hAnsi="仿宋" w:eastAsia="仿宋"/>
          <w:sz w:val="24"/>
        </w:rPr>
        <w:t>(姓名和职务)代表我方提交响应文件。</w:t>
      </w:r>
    </w:p>
    <w:p>
      <w:pPr>
        <w:spacing w:line="360" w:lineRule="auto"/>
        <w:ind w:left="360" w:hanging="360" w:hangingChars="150"/>
        <w:rPr>
          <w:rFonts w:ascii="仿宋" w:hAnsi="仿宋" w:eastAsia="仿宋"/>
          <w:sz w:val="24"/>
        </w:rPr>
      </w:pPr>
      <w:r>
        <w:rPr>
          <w:rFonts w:hint="eastAsia" w:ascii="仿宋" w:hAnsi="仿宋" w:eastAsia="仿宋"/>
          <w:sz w:val="24"/>
        </w:rPr>
        <w:t xml:space="preserve">据此函，签字人兹宣布声明和承诺如下： </w:t>
      </w:r>
    </w:p>
    <w:p>
      <w:pPr>
        <w:spacing w:line="360" w:lineRule="auto"/>
        <w:jc w:val="left"/>
        <w:rPr>
          <w:rFonts w:ascii="仿宋" w:hAnsi="仿宋" w:eastAsia="仿宋"/>
          <w:sz w:val="24"/>
        </w:rPr>
      </w:pPr>
      <w:r>
        <w:rPr>
          <w:rFonts w:hint="eastAsia" w:ascii="仿宋" w:hAnsi="仿宋" w:eastAsia="仿宋"/>
          <w:sz w:val="24"/>
        </w:rPr>
        <w:t>1. 我方的资格条件符合政府采购法和本次采购要求。</w:t>
      </w:r>
    </w:p>
    <w:p>
      <w:pPr>
        <w:spacing w:line="360" w:lineRule="auto"/>
        <w:jc w:val="left"/>
        <w:rPr>
          <w:rFonts w:ascii="仿宋" w:hAnsi="仿宋" w:eastAsia="仿宋"/>
          <w:sz w:val="24"/>
        </w:rPr>
      </w:pPr>
      <w:r>
        <w:rPr>
          <w:rFonts w:hint="eastAsia" w:ascii="仿宋" w:hAnsi="仿宋" w:eastAsia="仿宋"/>
          <w:sz w:val="24"/>
        </w:rPr>
        <w:t>2. 我方参加采购活动前三年内，在经营活动中没有重大违法记录。</w:t>
      </w:r>
    </w:p>
    <w:p>
      <w:pPr>
        <w:spacing w:line="360" w:lineRule="auto"/>
        <w:jc w:val="left"/>
        <w:rPr>
          <w:rFonts w:ascii="仿宋" w:hAnsi="仿宋" w:eastAsia="仿宋"/>
          <w:sz w:val="24"/>
        </w:rPr>
      </w:pPr>
      <w:r>
        <w:rPr>
          <w:rFonts w:hint="eastAsia" w:ascii="仿宋" w:hAnsi="仿宋" w:eastAsia="仿宋"/>
          <w:sz w:val="24"/>
        </w:rPr>
        <w:t>3. 参加本次采购活动前，我方没有被信用中国网站、中国政府采购网站列入失信被执行人名单、重大税收违法案件当事人名单、政府采购严重违法失信行为记录名单。</w:t>
      </w:r>
    </w:p>
    <w:p>
      <w:pPr>
        <w:spacing w:line="360" w:lineRule="auto"/>
        <w:jc w:val="left"/>
        <w:rPr>
          <w:rFonts w:ascii="仿宋" w:hAnsi="仿宋" w:eastAsia="仿宋"/>
          <w:sz w:val="24"/>
        </w:rPr>
      </w:pPr>
      <w:r>
        <w:rPr>
          <w:rFonts w:hint="eastAsia" w:ascii="仿宋" w:hAnsi="仿宋" w:eastAsia="仿宋"/>
          <w:sz w:val="24"/>
        </w:rPr>
        <w:t>4. 我方在全国范围内未受过财政部门禁止参加政府采购活动的处罚期限，或在全国范围内受过财政部门禁止参加政府采购活动的处罚期限已满。</w:t>
      </w:r>
    </w:p>
    <w:p>
      <w:pPr>
        <w:spacing w:line="360" w:lineRule="auto"/>
        <w:jc w:val="left"/>
        <w:rPr>
          <w:rFonts w:ascii="仿宋" w:hAnsi="仿宋" w:eastAsia="仿宋"/>
          <w:sz w:val="24"/>
        </w:rPr>
      </w:pPr>
      <w:r>
        <w:rPr>
          <w:rFonts w:hint="eastAsia" w:ascii="仿宋" w:hAnsi="仿宋" w:eastAsia="仿宋"/>
          <w:sz w:val="24"/>
        </w:rPr>
        <w:t>5. 我方没有为本采购项目提供整体设计、规范编制，以及项目管理、监理、检测等服务。</w:t>
      </w:r>
    </w:p>
    <w:p>
      <w:pPr>
        <w:spacing w:line="360" w:lineRule="auto"/>
        <w:jc w:val="left"/>
        <w:rPr>
          <w:rFonts w:ascii="仿宋" w:hAnsi="仿宋" w:eastAsia="仿宋"/>
          <w:sz w:val="24"/>
        </w:rPr>
      </w:pPr>
      <w:r>
        <w:rPr>
          <w:rFonts w:hint="eastAsia" w:ascii="仿宋" w:hAnsi="仿宋" w:eastAsia="仿宋"/>
          <w:sz w:val="24"/>
        </w:rPr>
        <w:t>6. 我方与参与本次采购活动的其他供应商的法定代表人或委托代理人无夫妻、直系血亲关系的。</w:t>
      </w:r>
    </w:p>
    <w:p>
      <w:pPr>
        <w:spacing w:line="360" w:lineRule="auto"/>
        <w:jc w:val="left"/>
        <w:rPr>
          <w:rFonts w:ascii="仿宋" w:hAnsi="仿宋" w:eastAsia="仿宋"/>
          <w:sz w:val="24"/>
        </w:rPr>
      </w:pPr>
      <w:r>
        <w:rPr>
          <w:rFonts w:hint="eastAsia" w:ascii="仿宋" w:hAnsi="仿宋" w:eastAsia="仿宋"/>
          <w:sz w:val="24"/>
        </w:rPr>
        <w:t>7. 我方与参与本次采购活动的其他供应商的负责人不是同一人，也不存在直接控股、管理关系。</w:t>
      </w:r>
    </w:p>
    <w:p>
      <w:pPr>
        <w:spacing w:line="360" w:lineRule="auto"/>
        <w:jc w:val="left"/>
        <w:rPr>
          <w:rFonts w:ascii="仿宋" w:hAnsi="仿宋" w:eastAsia="仿宋"/>
          <w:sz w:val="24"/>
        </w:rPr>
      </w:pPr>
      <w:r>
        <w:rPr>
          <w:rFonts w:hint="eastAsia" w:ascii="仿宋" w:hAnsi="仿宋" w:eastAsia="仿宋"/>
          <w:sz w:val="24"/>
        </w:rPr>
        <w:t>8. 我方已详细审核全部招标文件及其有效补充文件，我们放弃对招标文件任何误解的权利，提交投标文件后，不对招标文件本身提出质疑。</w:t>
      </w:r>
    </w:p>
    <w:p>
      <w:pPr>
        <w:spacing w:line="360" w:lineRule="auto"/>
        <w:jc w:val="left"/>
        <w:rPr>
          <w:rFonts w:ascii="仿宋" w:hAnsi="仿宋" w:eastAsia="仿宋"/>
          <w:sz w:val="24"/>
        </w:rPr>
      </w:pPr>
      <w:r>
        <w:rPr>
          <w:rFonts w:hint="eastAsia" w:ascii="仿宋" w:hAnsi="仿宋" w:eastAsia="仿宋"/>
          <w:sz w:val="24"/>
        </w:rPr>
        <w:t>9. 我方同意并向贵方提供了与招标有关的所有证据和资料。</w:t>
      </w:r>
    </w:p>
    <w:p>
      <w:pPr>
        <w:spacing w:line="360" w:lineRule="auto"/>
        <w:jc w:val="left"/>
        <w:rPr>
          <w:rFonts w:ascii="仿宋" w:hAnsi="仿宋" w:eastAsia="仿宋"/>
          <w:sz w:val="24"/>
        </w:rPr>
      </w:pPr>
      <w:r>
        <w:rPr>
          <w:rFonts w:hint="eastAsia" w:ascii="仿宋" w:hAnsi="仿宋" w:eastAsia="仿宋"/>
          <w:sz w:val="24"/>
        </w:rPr>
        <w:t>10. 我方同意从规定的投标日期起遵循本招标文件，并在规定的有效期满之前均具有约束力。</w:t>
      </w:r>
    </w:p>
    <w:p>
      <w:pPr>
        <w:spacing w:line="360" w:lineRule="auto"/>
        <w:jc w:val="left"/>
        <w:rPr>
          <w:rFonts w:ascii="仿宋" w:hAnsi="仿宋" w:eastAsia="仿宋"/>
          <w:sz w:val="24"/>
        </w:rPr>
      </w:pPr>
      <w:r>
        <w:rPr>
          <w:rFonts w:hint="eastAsia" w:ascii="仿宋" w:hAnsi="仿宋" w:eastAsia="仿宋"/>
          <w:sz w:val="24"/>
        </w:rPr>
        <w:t>11. 一旦我方成交，我方将根据招标文件的规定严格履行合同。</w:t>
      </w:r>
    </w:p>
    <w:p>
      <w:pPr>
        <w:spacing w:line="360" w:lineRule="auto"/>
        <w:jc w:val="left"/>
        <w:rPr>
          <w:rFonts w:ascii="仿宋" w:hAnsi="仿宋" w:eastAsia="仿宋"/>
          <w:sz w:val="24"/>
        </w:rPr>
      </w:pPr>
      <w:r>
        <w:rPr>
          <w:rFonts w:hint="eastAsia" w:ascii="仿宋" w:hAnsi="仿宋" w:eastAsia="仿宋"/>
          <w:sz w:val="24"/>
        </w:rPr>
        <w:t>12. 我方决不提供虚假材料谋取中标、决不采取不正当手段诋毁、排挤其他供应商、决不与采购人、其它供应商恶意串通、决不向采购人和评委进行商业贿赂、决不在采购过程中与采购人进行协商谈判、决不拒绝有关部门监督检查或提供虚假情况。如有违反或者虚假陈述，无条件接受贵方及监督管理部门的处罚。</w:t>
      </w:r>
    </w:p>
    <w:p>
      <w:pPr>
        <w:spacing w:line="360" w:lineRule="auto"/>
        <w:jc w:val="left"/>
        <w:rPr>
          <w:rFonts w:ascii="仿宋" w:hAnsi="仿宋" w:eastAsia="仿宋"/>
          <w:sz w:val="24"/>
          <w:u w:val="single"/>
        </w:rPr>
      </w:pPr>
      <w:r>
        <w:rPr>
          <w:rFonts w:hint="eastAsia" w:ascii="仿宋" w:hAnsi="仿宋" w:eastAsia="仿宋"/>
          <w:sz w:val="24"/>
        </w:rPr>
        <w:t>供应商授权代表姓名（签字）：</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spacing w:line="360" w:lineRule="auto"/>
        <w:jc w:val="left"/>
        <w:rPr>
          <w:rFonts w:ascii="仿宋" w:hAnsi="仿宋" w:eastAsia="仿宋"/>
          <w:sz w:val="24"/>
        </w:rPr>
      </w:pPr>
      <w:r>
        <w:rPr>
          <w:rFonts w:hint="eastAsia" w:ascii="仿宋" w:hAnsi="仿宋" w:eastAsia="仿宋"/>
          <w:sz w:val="24"/>
        </w:rPr>
        <w:t>供应商名称：</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（盖章）</w:t>
      </w:r>
    </w:p>
    <w:p>
      <w:pPr>
        <w:spacing w:line="360" w:lineRule="auto"/>
        <w:jc w:val="left"/>
        <w:rPr>
          <w:rFonts w:ascii="仿宋" w:hAnsi="仿宋" w:eastAsia="仿宋"/>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p>
    <w:p>
      <w:pPr>
        <w:spacing w:line="360" w:lineRule="auto"/>
        <w:jc w:val="center"/>
        <w:rPr>
          <w:rFonts w:hint="eastAsia" w:ascii="仿宋" w:hAnsi="仿宋" w:eastAsia="仿宋"/>
          <w:b/>
          <w:sz w:val="28"/>
          <w:szCs w:val="28"/>
        </w:rPr>
      </w:pPr>
    </w:p>
    <w:p>
      <w:pPr>
        <w:jc w:val="center"/>
        <w:rPr>
          <w:ins w:id="123" w:author="张文俊 [2]" w:date="2023-09-06T14:25:53Z"/>
          <w:rFonts w:hint="eastAsia" w:ascii="仿宋" w:hAnsi="仿宋" w:eastAsia="仿宋"/>
          <w:b/>
          <w:sz w:val="28"/>
          <w:szCs w:val="28"/>
        </w:rPr>
      </w:pPr>
    </w:p>
    <w:p>
      <w:pPr>
        <w:jc w:val="center"/>
        <w:rPr>
          <w:rFonts w:ascii="仿宋" w:hAnsi="仿宋" w:eastAsia="仿宋"/>
          <w:b/>
          <w:sz w:val="28"/>
          <w:szCs w:val="28"/>
        </w:rPr>
      </w:pPr>
      <w:r>
        <w:rPr>
          <w:rFonts w:hint="eastAsia" w:ascii="仿宋" w:hAnsi="仿宋" w:eastAsia="仿宋"/>
          <w:b/>
          <w:sz w:val="28"/>
          <w:szCs w:val="28"/>
        </w:rPr>
        <w:t>二、</w:t>
      </w:r>
      <w:r>
        <w:rPr>
          <w:rFonts w:hint="eastAsia" w:eastAsia="Calibri"/>
          <w:b/>
          <w:bCs/>
          <w:sz w:val="32"/>
          <w:szCs w:val="32"/>
        </w:rPr>
        <w:t>报价明细表</w:t>
      </w:r>
      <w:r>
        <w:rPr>
          <w:rFonts w:hint="eastAsia" w:ascii="宋体" w:hAnsi="宋体"/>
          <w:b/>
          <w:sz w:val="32"/>
          <w:szCs w:val="32"/>
        </w:rPr>
        <w:t>(首轮)</w:t>
      </w:r>
    </w:p>
    <w:p>
      <w:pPr>
        <w:spacing w:line="360" w:lineRule="auto"/>
        <w:ind w:right="480"/>
        <w:rPr>
          <w:rFonts w:hint="eastAsia" w:ascii="仿宋" w:hAnsi="仿宋" w:eastAsia="仿宋"/>
          <w:b/>
          <w:sz w:val="24"/>
        </w:rPr>
      </w:pPr>
      <w:r>
        <w:rPr>
          <w:rFonts w:hint="eastAsia" w:ascii="仿宋" w:hAnsi="仿宋" w:eastAsia="仿宋"/>
          <w:b/>
          <w:sz w:val="24"/>
        </w:rPr>
        <w:t>项目名称：</w:t>
      </w:r>
      <w:r>
        <w:rPr>
          <w:rFonts w:hint="eastAsia" w:ascii="仿宋" w:hAnsi="仿宋" w:eastAsia="仿宋"/>
          <w:sz w:val="24"/>
        </w:rPr>
        <w:t>七氟丙烷气体钢瓶检测及充装服务</w:t>
      </w:r>
      <w:r>
        <w:rPr>
          <w:rFonts w:hint="eastAsia" w:ascii="仿宋" w:hAnsi="仿宋" w:eastAsia="仿宋"/>
          <w:b/>
          <w:sz w:val="24"/>
        </w:rPr>
        <w:t xml:space="preserve">   </w:t>
      </w:r>
    </w:p>
    <w:tbl>
      <w:tblPr>
        <w:tblStyle w:val="14"/>
        <w:tblW w:w="4599" w:type="pct"/>
        <w:tblInd w:w="0" w:type="dxa"/>
        <w:tblLayout w:type="fixed"/>
        <w:tblCellMar>
          <w:top w:w="0" w:type="dxa"/>
          <w:left w:w="108" w:type="dxa"/>
          <w:bottom w:w="0" w:type="dxa"/>
          <w:right w:w="108" w:type="dxa"/>
        </w:tblCellMar>
      </w:tblPr>
      <w:tblGrid>
        <w:gridCol w:w="2663"/>
        <w:gridCol w:w="1678"/>
        <w:gridCol w:w="2106"/>
        <w:gridCol w:w="1117"/>
        <w:gridCol w:w="1600"/>
      </w:tblGrid>
      <w:tr>
        <w:tblPrEx>
          <w:tblCellMar>
            <w:top w:w="0" w:type="dxa"/>
            <w:left w:w="108" w:type="dxa"/>
            <w:bottom w:w="0" w:type="dxa"/>
            <w:right w:w="108" w:type="dxa"/>
          </w:tblCellMar>
        </w:tblPrEx>
        <w:trPr>
          <w:trHeight w:val="980" w:hRule="atLeast"/>
          <w:ins w:id="124" w:author="张文俊" w:date="2023-09-06T11:17:00Z"/>
        </w:trPr>
        <w:tc>
          <w:tcPr>
            <w:tcW w:w="14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25" w:author="张文俊" w:date="2023-09-06T11:17:00Z"/>
                <w:rFonts w:ascii="仿宋" w:hAnsi="仿宋" w:eastAsia="仿宋" w:cs="仿宋"/>
                <w:color w:val="000000"/>
                <w:sz w:val="30"/>
                <w:szCs w:val="30"/>
              </w:rPr>
            </w:pPr>
            <w:ins w:id="126" w:author="张文俊" w:date="2023-09-06T11:17:00Z">
              <w:r>
                <w:rPr>
                  <w:rFonts w:hint="eastAsia" w:ascii="仿宋" w:hAnsi="仿宋" w:eastAsia="仿宋" w:cs="仿宋"/>
                  <w:color w:val="000000"/>
                  <w:sz w:val="30"/>
                  <w:szCs w:val="30"/>
                </w:rPr>
                <w:t>内容</w:t>
              </w:r>
            </w:ins>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ins w:id="127" w:author="张文俊" w:date="2023-09-06T11:17:00Z"/>
                <w:rFonts w:hint="eastAsia" w:ascii="仿宋" w:hAnsi="仿宋" w:eastAsia="仿宋" w:cs="仿宋"/>
                <w:color w:val="000000"/>
                <w:sz w:val="30"/>
                <w:szCs w:val="30"/>
              </w:rPr>
            </w:pPr>
            <w:ins w:id="128" w:author="张文俊" w:date="2023-09-06T11:17:00Z">
              <w:r>
                <w:rPr>
                  <w:rFonts w:hint="eastAsia" w:ascii="仿宋" w:hAnsi="仿宋" w:eastAsia="仿宋" w:cs="仿宋"/>
                  <w:color w:val="000000"/>
                  <w:kern w:val="0"/>
                  <w:sz w:val="30"/>
                  <w:szCs w:val="30"/>
                  <w:lang w:bidi="ar"/>
                </w:rPr>
                <w:t>规格型号(L)</w:t>
              </w:r>
            </w:ins>
          </w:p>
        </w:tc>
        <w:tc>
          <w:tcPr>
            <w:tcW w:w="1149" w:type="pct"/>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00"/>
              <w:textAlignment w:val="center"/>
              <w:rPr>
                <w:ins w:id="129" w:author="张文俊" w:date="2023-09-06T11:17:00Z"/>
                <w:rFonts w:hint="eastAsia"/>
                <w:sz w:val="30"/>
                <w:szCs w:val="30"/>
              </w:rPr>
            </w:pPr>
            <w:ins w:id="130" w:author="张文俊" w:date="2023-09-06T11:17:00Z">
              <w:r>
                <w:rPr>
                  <w:rFonts w:hint="eastAsia" w:ascii="仿宋" w:hAnsi="仿宋" w:eastAsia="仿宋" w:cs="仿宋"/>
                  <w:sz w:val="30"/>
                  <w:szCs w:val="30"/>
                </w:rPr>
                <w:t>数量</w:t>
              </w:r>
            </w:ins>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31" w:author="张文俊" w:date="2023-09-06T11:17:00Z"/>
                <w:rFonts w:ascii="仿宋" w:hAnsi="仿宋" w:eastAsia="仿宋" w:cs="仿宋"/>
                <w:color w:val="000000"/>
                <w:sz w:val="30"/>
                <w:szCs w:val="30"/>
              </w:rPr>
            </w:pPr>
            <w:ins w:id="132" w:author="张文俊" w:date="2023-09-06T11:17:00Z">
              <w:r>
                <w:rPr>
                  <w:rFonts w:hint="eastAsia" w:ascii="仿宋" w:hAnsi="仿宋" w:eastAsia="仿宋" w:cs="仿宋"/>
                  <w:b/>
                  <w:bCs/>
                  <w:color w:val="000000"/>
                  <w:kern w:val="0"/>
                  <w:sz w:val="30"/>
                  <w:szCs w:val="30"/>
                  <w:lang w:bidi="ar"/>
                </w:rPr>
                <w:t>单价</w:t>
              </w:r>
            </w:ins>
          </w:p>
        </w:tc>
        <w:tc>
          <w:tcPr>
            <w:tcW w:w="8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ins w:id="133" w:author="张文俊" w:date="2023-09-06T11:17:00Z"/>
                <w:rFonts w:ascii="仿宋" w:hAnsi="仿宋" w:eastAsia="仿宋" w:cs="仿宋"/>
                <w:color w:val="000000"/>
                <w:sz w:val="30"/>
                <w:szCs w:val="30"/>
              </w:rPr>
            </w:pPr>
            <w:ins w:id="134" w:author="张文俊" w:date="2023-09-06T11:17:00Z">
              <w:r>
                <w:rPr>
                  <w:rFonts w:hint="eastAsia" w:ascii="仿宋" w:hAnsi="仿宋" w:eastAsia="仿宋" w:cs="仿宋"/>
                  <w:b/>
                  <w:bCs/>
                  <w:color w:val="000000"/>
                  <w:kern w:val="0"/>
                  <w:sz w:val="30"/>
                  <w:szCs w:val="30"/>
                  <w:lang w:bidi="ar"/>
                </w:rPr>
                <w:t>总价</w:t>
              </w:r>
            </w:ins>
          </w:p>
        </w:tc>
      </w:tr>
      <w:tr>
        <w:tblPrEx>
          <w:tblCellMar>
            <w:top w:w="0" w:type="dxa"/>
            <w:left w:w="108" w:type="dxa"/>
            <w:bottom w:w="0" w:type="dxa"/>
            <w:right w:w="108" w:type="dxa"/>
          </w:tblCellMar>
        </w:tblPrEx>
        <w:trPr>
          <w:trHeight w:val="400" w:hRule="atLeast"/>
          <w:ins w:id="135" w:author="张文俊" w:date="2023-09-06T11:17:00Z"/>
        </w:trPr>
        <w:tc>
          <w:tcPr>
            <w:tcW w:w="14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36" w:author="张文俊" w:date="2023-09-06T11:17:00Z"/>
                <w:rFonts w:ascii="仿宋" w:hAnsi="仿宋" w:eastAsia="仿宋" w:cs="仿宋"/>
                <w:color w:val="000000"/>
                <w:sz w:val="30"/>
                <w:szCs w:val="30"/>
              </w:rPr>
            </w:pPr>
            <w:ins w:id="137" w:author="张文俊" w:date="2023-09-06T11:17:00Z">
              <w:r>
                <w:rPr>
                  <w:rFonts w:hint="eastAsia" w:ascii="仿宋" w:hAnsi="仿宋" w:eastAsia="仿宋" w:cs="仿宋"/>
                  <w:color w:val="000000"/>
                  <w:kern w:val="0"/>
                  <w:sz w:val="30"/>
                  <w:szCs w:val="30"/>
                  <w:lang w:bidi="ar"/>
                </w:rPr>
                <w:t>钢瓶检测</w:t>
              </w:r>
            </w:ins>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38" w:author="张文俊" w:date="2023-09-06T11:17:00Z"/>
                <w:rFonts w:hint="eastAsia" w:ascii="仿宋" w:hAnsi="仿宋" w:eastAsia="仿宋" w:cs="仿宋"/>
                <w:color w:val="000000"/>
                <w:sz w:val="30"/>
                <w:szCs w:val="30"/>
              </w:rPr>
            </w:pPr>
            <w:ins w:id="139" w:author="张文俊" w:date="2023-09-06T11:17:00Z">
              <w:r>
                <w:rPr>
                  <w:rFonts w:hint="eastAsia" w:ascii="仿宋" w:hAnsi="仿宋" w:eastAsia="仿宋" w:cs="仿宋"/>
                  <w:color w:val="000000"/>
                  <w:kern w:val="0"/>
                  <w:sz w:val="30"/>
                  <w:szCs w:val="30"/>
                  <w:lang w:bidi="ar"/>
                </w:rPr>
                <w:t>/</w:t>
              </w:r>
            </w:ins>
          </w:p>
        </w:tc>
        <w:tc>
          <w:tcPr>
            <w:tcW w:w="11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40" w:author="张文俊" w:date="2023-09-06T11:17:00Z"/>
                <w:rFonts w:hint="default" w:ascii="仿宋" w:hAnsi="仿宋" w:eastAsia="仿宋" w:cs="仿宋"/>
                <w:color w:val="000000"/>
                <w:sz w:val="30"/>
                <w:szCs w:val="30"/>
                <w:lang w:val="en-US" w:eastAsia="zh-CN"/>
              </w:rPr>
            </w:pPr>
            <w:ins w:id="141" w:author="张文俊" w:date="2023-09-06T11:17:00Z">
              <w:r>
                <w:rPr>
                  <w:rFonts w:hint="eastAsia" w:ascii="仿宋" w:hAnsi="仿宋" w:eastAsia="仿宋" w:cs="仿宋"/>
                  <w:color w:val="000000"/>
                  <w:sz w:val="30"/>
                  <w:szCs w:val="30"/>
                  <w:lang w:val="en-US" w:eastAsia="zh-CN"/>
                </w:rPr>
                <w:t>1</w:t>
              </w:r>
            </w:ins>
            <w:ins w:id="142" w:author="Administrator" w:date="2024-09-04T11:14:49Z">
              <w:r>
                <w:rPr>
                  <w:rFonts w:hint="eastAsia" w:ascii="仿宋" w:hAnsi="仿宋" w:eastAsia="仿宋" w:cs="仿宋"/>
                  <w:color w:val="000000"/>
                  <w:sz w:val="30"/>
                  <w:szCs w:val="30"/>
                  <w:lang w:val="en-US" w:eastAsia="zh-CN"/>
                </w:rPr>
                <w:t>5</w:t>
              </w:r>
            </w:ins>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43" w:author="张文俊" w:date="2023-09-06T11:17:00Z"/>
                <w:rFonts w:hint="eastAsia" w:ascii="仿宋" w:hAnsi="仿宋" w:eastAsia="仿宋" w:cs="仿宋"/>
                <w:b/>
                <w:bCs/>
                <w:color w:val="000000"/>
                <w:sz w:val="30"/>
                <w:szCs w:val="30"/>
              </w:rPr>
            </w:pPr>
          </w:p>
        </w:tc>
        <w:tc>
          <w:tcPr>
            <w:tcW w:w="8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ins w:id="144" w:author="张文俊" w:date="2023-09-06T11:17:00Z"/>
                <w:rFonts w:hint="eastAsia" w:ascii="仿宋" w:hAnsi="仿宋" w:eastAsia="仿宋" w:cs="仿宋"/>
                <w:b/>
                <w:bCs/>
                <w:color w:val="000000"/>
                <w:sz w:val="30"/>
                <w:szCs w:val="30"/>
              </w:rPr>
            </w:pPr>
          </w:p>
        </w:tc>
      </w:tr>
      <w:tr>
        <w:tblPrEx>
          <w:tblCellMar>
            <w:top w:w="0" w:type="dxa"/>
            <w:left w:w="108" w:type="dxa"/>
            <w:bottom w:w="0" w:type="dxa"/>
            <w:right w:w="108" w:type="dxa"/>
          </w:tblCellMar>
        </w:tblPrEx>
        <w:trPr>
          <w:trHeight w:val="400" w:hRule="atLeast"/>
          <w:ins w:id="145" w:author="张文俊" w:date="2023-09-06T11:17:00Z"/>
        </w:trPr>
        <w:tc>
          <w:tcPr>
            <w:tcW w:w="14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46" w:author="张文俊" w:date="2023-09-06T11:17:00Z"/>
                <w:rFonts w:ascii="仿宋" w:hAnsi="仿宋" w:eastAsia="仿宋" w:cs="仿宋"/>
                <w:color w:val="000000"/>
                <w:sz w:val="30"/>
                <w:szCs w:val="30"/>
              </w:rPr>
            </w:pPr>
            <w:ins w:id="147" w:author="张文俊" w:date="2023-09-06T11:17:00Z">
              <w:r>
                <w:rPr>
                  <w:rFonts w:hint="eastAsia" w:ascii="仿宋" w:hAnsi="仿宋" w:eastAsia="仿宋" w:cs="仿宋"/>
                  <w:color w:val="000000"/>
                  <w:sz w:val="30"/>
                  <w:szCs w:val="30"/>
                </w:rPr>
                <w:t>七氟丙烷气体充装</w:t>
              </w:r>
            </w:ins>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48" w:author="张文俊" w:date="2023-09-06T11:17:00Z"/>
                <w:rFonts w:hint="eastAsia" w:ascii="仿宋" w:hAnsi="仿宋" w:eastAsia="仿宋" w:cs="仿宋"/>
                <w:color w:val="000000"/>
                <w:sz w:val="30"/>
                <w:szCs w:val="30"/>
              </w:rPr>
            </w:pPr>
            <w:ins w:id="149" w:author="张文俊" w:date="2023-09-06T11:17:00Z">
              <w:r>
                <w:rPr>
                  <w:rFonts w:hint="eastAsia" w:ascii="仿宋" w:hAnsi="仿宋" w:eastAsia="仿宋" w:cs="仿宋"/>
                  <w:color w:val="000000"/>
                  <w:kern w:val="0"/>
                  <w:sz w:val="30"/>
                  <w:szCs w:val="30"/>
                  <w:lang w:bidi="ar"/>
                </w:rPr>
                <w:t>/</w:t>
              </w:r>
            </w:ins>
          </w:p>
        </w:tc>
        <w:tc>
          <w:tcPr>
            <w:tcW w:w="11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50" w:author="Administrator" w:date="2024-09-04T11:15:01Z"/>
                <w:rFonts w:hint="eastAsia" w:ascii="微软雅黑" w:hAnsi="微软雅黑" w:eastAsia="微软雅黑" w:cs="微软雅黑"/>
                <w:b w:val="0"/>
                <w:bCs w:val="0"/>
                <w:i w:val="0"/>
                <w:iCs w:val="0"/>
                <w:caps w:val="0"/>
                <w:color w:val="555555"/>
                <w:spacing w:val="0"/>
                <w:sz w:val="24"/>
                <w:szCs w:val="24"/>
                <w:shd w:val="clear" w:fill="FFFFFF"/>
              </w:rPr>
            </w:pPr>
            <w:ins w:id="151" w:author="Administrator" w:date="2024-09-04T11:14:55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5</w:t>
              </w:r>
            </w:ins>
            <w:ins w:id="152" w:author="Administrator" w:date="2024-09-04T11:14:55Z">
              <w:r>
                <w:rPr>
                  <w:rFonts w:hint="eastAsia" w:ascii="微软雅黑" w:hAnsi="微软雅黑" w:eastAsia="微软雅黑" w:cs="微软雅黑"/>
                  <w:b w:val="0"/>
                  <w:bCs w:val="0"/>
                  <w:i w:val="0"/>
                  <w:iCs w:val="0"/>
                  <w:caps w:val="0"/>
                  <w:color w:val="555555"/>
                  <w:spacing w:val="0"/>
                  <w:sz w:val="24"/>
                  <w:szCs w:val="24"/>
                  <w:shd w:val="clear" w:fill="FFFFFF"/>
                </w:rPr>
                <w:t>个</w:t>
              </w:r>
            </w:ins>
            <w:ins w:id="153" w:author="Administrator" w:date="2024-09-04T11:14:55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149</w:t>
              </w:r>
            </w:ins>
            <w:ins w:id="154" w:author="Administrator" w:date="2024-09-04T11:14:55Z">
              <w:r>
                <w:rPr>
                  <w:rFonts w:hint="eastAsia" w:ascii="微软雅黑" w:hAnsi="微软雅黑" w:eastAsia="微软雅黑" w:cs="微软雅黑"/>
                  <w:b w:val="0"/>
                  <w:bCs w:val="0"/>
                  <w:i w:val="0"/>
                  <w:iCs w:val="0"/>
                  <w:caps w:val="0"/>
                  <w:color w:val="555555"/>
                  <w:spacing w:val="0"/>
                  <w:sz w:val="24"/>
                  <w:szCs w:val="24"/>
                  <w:shd w:val="clear" w:fill="FFFFFF"/>
                </w:rPr>
                <w:t>kg，</w:t>
              </w:r>
            </w:ins>
          </w:p>
          <w:p>
            <w:pPr>
              <w:widowControl/>
              <w:jc w:val="center"/>
              <w:textAlignment w:val="center"/>
              <w:rPr>
                <w:ins w:id="155" w:author="Administrator" w:date="2024-09-04T11:14:58Z"/>
                <w:rFonts w:hint="eastAsia" w:ascii="微软雅黑" w:hAnsi="微软雅黑" w:eastAsia="微软雅黑" w:cs="微软雅黑"/>
                <w:b w:val="0"/>
                <w:bCs w:val="0"/>
                <w:i w:val="0"/>
                <w:iCs w:val="0"/>
                <w:caps w:val="0"/>
                <w:color w:val="555555"/>
                <w:spacing w:val="0"/>
                <w:sz w:val="24"/>
                <w:szCs w:val="24"/>
                <w:shd w:val="clear" w:fill="FFFFFF"/>
                <w:lang w:val="en-US" w:eastAsia="zh-CN"/>
              </w:rPr>
            </w:pPr>
            <w:ins w:id="156" w:author="Administrator" w:date="2024-09-04T11:14:55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2</w:t>
              </w:r>
            </w:ins>
            <w:ins w:id="157" w:author="Administrator" w:date="2024-09-04T11:14:55Z">
              <w:r>
                <w:rPr>
                  <w:rFonts w:hint="eastAsia" w:ascii="微软雅黑" w:hAnsi="微软雅黑" w:eastAsia="微软雅黑" w:cs="微软雅黑"/>
                  <w:b w:val="0"/>
                  <w:bCs w:val="0"/>
                  <w:i w:val="0"/>
                  <w:iCs w:val="0"/>
                  <w:caps w:val="0"/>
                  <w:color w:val="555555"/>
                  <w:spacing w:val="0"/>
                  <w:sz w:val="24"/>
                  <w:szCs w:val="24"/>
                  <w:shd w:val="clear" w:fill="FFFFFF"/>
                </w:rPr>
                <w:t>个12</w:t>
              </w:r>
            </w:ins>
            <w:ins w:id="158" w:author="Administrator" w:date="2024-09-04T11:14:55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9</w:t>
              </w:r>
            </w:ins>
            <w:ins w:id="159" w:author="Administrator" w:date="2024-09-04T11:14:55Z">
              <w:r>
                <w:rPr>
                  <w:rFonts w:hint="eastAsia" w:ascii="微软雅黑" w:hAnsi="微软雅黑" w:eastAsia="微软雅黑" w:cs="微软雅黑"/>
                  <w:b w:val="0"/>
                  <w:bCs w:val="0"/>
                  <w:i w:val="0"/>
                  <w:iCs w:val="0"/>
                  <w:caps w:val="0"/>
                  <w:color w:val="555555"/>
                  <w:spacing w:val="0"/>
                  <w:sz w:val="24"/>
                  <w:szCs w:val="24"/>
                  <w:shd w:val="clear" w:fill="FFFFFF"/>
                </w:rPr>
                <w:t>kg</w:t>
              </w:r>
            </w:ins>
            <w:ins w:id="160" w:author="Administrator" w:date="2024-09-04T11:14:55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w:t>
              </w:r>
            </w:ins>
          </w:p>
          <w:p>
            <w:pPr>
              <w:widowControl/>
              <w:jc w:val="center"/>
              <w:textAlignment w:val="center"/>
              <w:rPr>
                <w:ins w:id="161" w:author="Administrator" w:date="2024-09-04T11:15:03Z"/>
                <w:rFonts w:hint="eastAsia" w:ascii="微软雅黑" w:hAnsi="微软雅黑" w:eastAsia="微软雅黑" w:cs="微软雅黑"/>
                <w:b w:val="0"/>
                <w:bCs w:val="0"/>
                <w:i w:val="0"/>
                <w:iCs w:val="0"/>
                <w:caps w:val="0"/>
                <w:color w:val="555555"/>
                <w:spacing w:val="0"/>
                <w:sz w:val="24"/>
                <w:szCs w:val="24"/>
                <w:shd w:val="clear" w:fill="FFFFFF"/>
                <w:lang w:val="en-US" w:eastAsia="zh-CN"/>
              </w:rPr>
            </w:pPr>
            <w:ins w:id="162" w:author="Administrator" w:date="2024-09-04T11:14:55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2个71kg,</w:t>
              </w:r>
            </w:ins>
          </w:p>
          <w:p>
            <w:pPr>
              <w:widowControl/>
              <w:jc w:val="center"/>
              <w:textAlignment w:val="center"/>
              <w:rPr>
                <w:ins w:id="163" w:author="Administrator" w:date="2024-09-04T11:15:05Z"/>
                <w:rFonts w:hint="eastAsia" w:ascii="微软雅黑" w:hAnsi="微软雅黑" w:eastAsia="微软雅黑" w:cs="微软雅黑"/>
                <w:b w:val="0"/>
                <w:bCs w:val="0"/>
                <w:i w:val="0"/>
                <w:iCs w:val="0"/>
                <w:caps w:val="0"/>
                <w:color w:val="555555"/>
                <w:spacing w:val="0"/>
                <w:sz w:val="24"/>
                <w:szCs w:val="24"/>
                <w:shd w:val="clear" w:fill="FFFFFF"/>
                <w:lang w:val="en-US" w:eastAsia="zh-CN"/>
              </w:rPr>
            </w:pPr>
            <w:ins w:id="164" w:author="Administrator" w:date="2024-09-04T11:14:55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2个125kg,</w:t>
              </w:r>
            </w:ins>
          </w:p>
          <w:p>
            <w:pPr>
              <w:widowControl/>
              <w:jc w:val="center"/>
              <w:textAlignment w:val="center"/>
              <w:rPr>
                <w:ins w:id="165" w:author="Administrator" w:date="2024-09-04T11:15:08Z"/>
                <w:rFonts w:hint="eastAsia" w:ascii="微软雅黑" w:hAnsi="微软雅黑" w:eastAsia="微软雅黑" w:cs="微软雅黑"/>
                <w:b w:val="0"/>
                <w:bCs w:val="0"/>
                <w:i w:val="0"/>
                <w:iCs w:val="0"/>
                <w:caps w:val="0"/>
                <w:color w:val="555555"/>
                <w:spacing w:val="0"/>
                <w:sz w:val="24"/>
                <w:szCs w:val="24"/>
                <w:shd w:val="clear" w:fill="FFFFFF"/>
                <w:lang w:val="en-US" w:eastAsia="zh-CN"/>
              </w:rPr>
            </w:pPr>
            <w:ins w:id="166" w:author="Administrator" w:date="2024-09-04T11:14:55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2个190.5kg，</w:t>
              </w:r>
            </w:ins>
          </w:p>
          <w:p>
            <w:pPr>
              <w:widowControl/>
              <w:jc w:val="center"/>
              <w:textAlignment w:val="center"/>
              <w:rPr>
                <w:ins w:id="167" w:author="Administrator" w:date="2024-09-04T11:15:23Z"/>
                <w:rFonts w:hint="eastAsia" w:ascii="微软雅黑" w:hAnsi="微软雅黑" w:eastAsia="微软雅黑" w:cs="微软雅黑"/>
                <w:b w:val="0"/>
                <w:bCs w:val="0"/>
                <w:i w:val="0"/>
                <w:iCs w:val="0"/>
                <w:caps w:val="0"/>
                <w:color w:val="555555"/>
                <w:spacing w:val="0"/>
                <w:sz w:val="24"/>
                <w:szCs w:val="24"/>
                <w:shd w:val="clear" w:fill="FFFFFF"/>
                <w:lang w:val="en-US" w:eastAsia="zh-CN"/>
              </w:rPr>
            </w:pPr>
            <w:ins w:id="168" w:author="Administrator" w:date="2024-09-04T11:14:55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1个175.5kg，</w:t>
              </w:r>
            </w:ins>
          </w:p>
          <w:p>
            <w:pPr>
              <w:widowControl/>
              <w:jc w:val="center"/>
              <w:textAlignment w:val="center"/>
              <w:rPr>
                <w:ins w:id="169" w:author="张文俊" w:date="2023-09-06T11:17:00Z"/>
                <w:rFonts w:hint="default" w:ascii="仿宋" w:hAnsi="仿宋" w:eastAsia="仿宋" w:cs="仿宋"/>
                <w:color w:val="000000"/>
                <w:sz w:val="30"/>
                <w:szCs w:val="30"/>
                <w:lang w:val="en-US" w:eastAsia="zh-CN"/>
              </w:rPr>
            </w:pPr>
            <w:ins w:id="170" w:author="Administrator" w:date="2024-09-04T11:14:55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1</w:t>
              </w:r>
            </w:ins>
            <w:ins w:id="171" w:author="Administrator" w:date="2024-09-04T11:15:19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个</w:t>
              </w:r>
            </w:ins>
            <w:ins w:id="172" w:author="Administrator" w:date="2024-09-04T11:14:55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176.5kg</w:t>
              </w:r>
            </w:ins>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73" w:author="张文俊" w:date="2023-09-06T11:17:00Z"/>
                <w:rFonts w:hint="eastAsia" w:ascii="仿宋" w:hAnsi="仿宋" w:eastAsia="仿宋" w:cs="仿宋"/>
                <w:b/>
                <w:bCs/>
                <w:color w:val="000000"/>
                <w:sz w:val="30"/>
                <w:szCs w:val="30"/>
              </w:rPr>
            </w:pPr>
          </w:p>
        </w:tc>
        <w:tc>
          <w:tcPr>
            <w:tcW w:w="8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74" w:author="张文俊" w:date="2023-09-06T11:17:00Z"/>
                <w:rFonts w:hint="eastAsia" w:ascii="仿宋" w:hAnsi="仿宋" w:eastAsia="仿宋" w:cs="仿宋"/>
                <w:b/>
                <w:bCs/>
                <w:color w:val="000000"/>
                <w:sz w:val="30"/>
                <w:szCs w:val="30"/>
              </w:rPr>
            </w:pPr>
          </w:p>
        </w:tc>
      </w:tr>
      <w:tr>
        <w:tblPrEx>
          <w:tblCellMar>
            <w:top w:w="0" w:type="dxa"/>
            <w:left w:w="108" w:type="dxa"/>
            <w:bottom w:w="0" w:type="dxa"/>
            <w:right w:w="108" w:type="dxa"/>
          </w:tblCellMar>
        </w:tblPrEx>
        <w:trPr>
          <w:trHeight w:val="400" w:hRule="atLeast"/>
          <w:ins w:id="175" w:author="张文俊" w:date="2023-09-06T11:17:00Z"/>
        </w:trPr>
        <w:tc>
          <w:tcPr>
            <w:tcW w:w="14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76" w:author="张文俊" w:date="2023-09-06T11:17:00Z"/>
                <w:rFonts w:ascii="仿宋" w:hAnsi="仿宋" w:eastAsia="仿宋" w:cs="仿宋"/>
                <w:color w:val="000000"/>
                <w:sz w:val="30"/>
                <w:szCs w:val="30"/>
              </w:rPr>
            </w:pPr>
            <w:ins w:id="177" w:author="张文俊" w:date="2023-09-06T11:17:00Z">
              <w:r>
                <w:rPr>
                  <w:rFonts w:hint="eastAsia" w:ascii="仿宋" w:hAnsi="仿宋" w:eastAsia="仿宋" w:cs="仿宋"/>
                  <w:color w:val="000000"/>
                  <w:sz w:val="30"/>
                  <w:szCs w:val="30"/>
                </w:rPr>
                <w:t>拆装运输</w:t>
              </w:r>
            </w:ins>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78" w:author="张文俊" w:date="2023-09-06T11:17:00Z"/>
                <w:rFonts w:hint="eastAsia" w:ascii="仿宋" w:hAnsi="仿宋" w:eastAsia="仿宋" w:cs="仿宋"/>
                <w:color w:val="000000"/>
                <w:sz w:val="30"/>
                <w:szCs w:val="30"/>
              </w:rPr>
            </w:pPr>
            <w:ins w:id="179" w:author="张文俊" w:date="2023-09-06T11:17:00Z">
              <w:r>
                <w:rPr>
                  <w:rFonts w:hint="eastAsia" w:ascii="仿宋" w:hAnsi="仿宋" w:eastAsia="仿宋" w:cs="仿宋"/>
                  <w:color w:val="000000"/>
                  <w:kern w:val="0"/>
                  <w:sz w:val="30"/>
                  <w:szCs w:val="30"/>
                  <w:lang w:bidi="ar"/>
                </w:rPr>
                <w:t>/</w:t>
              </w:r>
            </w:ins>
          </w:p>
        </w:tc>
        <w:tc>
          <w:tcPr>
            <w:tcW w:w="11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80" w:author="张文俊" w:date="2023-09-06T11:17:00Z"/>
                <w:rFonts w:ascii="仿宋" w:hAnsi="仿宋" w:eastAsia="仿宋" w:cs="仿宋"/>
                <w:color w:val="000000"/>
                <w:sz w:val="30"/>
                <w:szCs w:val="30"/>
              </w:rPr>
            </w:pP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81" w:author="张文俊" w:date="2023-09-06T11:17:00Z"/>
                <w:rFonts w:hint="eastAsia" w:ascii="仿宋" w:hAnsi="仿宋" w:eastAsia="仿宋" w:cs="仿宋"/>
                <w:b/>
                <w:bCs/>
                <w:color w:val="000000"/>
                <w:sz w:val="30"/>
                <w:szCs w:val="30"/>
              </w:rPr>
            </w:pPr>
          </w:p>
        </w:tc>
        <w:tc>
          <w:tcPr>
            <w:tcW w:w="8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82" w:author="张文俊" w:date="2023-09-06T11:17:00Z"/>
                <w:rFonts w:hint="eastAsia" w:ascii="仿宋" w:hAnsi="仿宋" w:eastAsia="仿宋" w:cs="仿宋"/>
                <w:b/>
                <w:bCs/>
                <w:color w:val="000000"/>
                <w:sz w:val="30"/>
                <w:szCs w:val="30"/>
              </w:rPr>
            </w:pPr>
          </w:p>
        </w:tc>
      </w:tr>
      <w:tr>
        <w:tblPrEx>
          <w:tblCellMar>
            <w:top w:w="0" w:type="dxa"/>
            <w:left w:w="108" w:type="dxa"/>
            <w:bottom w:w="0" w:type="dxa"/>
            <w:right w:w="108" w:type="dxa"/>
          </w:tblCellMar>
        </w:tblPrEx>
        <w:trPr>
          <w:trHeight w:val="400" w:hRule="atLeast"/>
          <w:ins w:id="183" w:author="张文俊" w:date="2023-09-06T11:17:00Z"/>
        </w:trPr>
        <w:tc>
          <w:tcPr>
            <w:tcW w:w="1452" w:type="pct"/>
            <w:tcBorders>
              <w:top w:val="single" w:color="000000" w:sz="4" w:space="0"/>
              <w:left w:val="single" w:color="000000" w:sz="4" w:space="0"/>
              <w:bottom w:val="single" w:color="000000" w:sz="4" w:space="0"/>
              <w:right w:val="single" w:color="000000" w:sz="4" w:space="0"/>
            </w:tcBorders>
            <w:noWrap/>
            <w:vAlign w:val="center"/>
          </w:tcPr>
          <w:p>
            <w:pPr>
              <w:jc w:val="center"/>
              <w:rPr>
                <w:ins w:id="184" w:author="张文俊" w:date="2023-09-06T11:17:00Z"/>
                <w:rFonts w:ascii="仿宋" w:hAnsi="仿宋" w:eastAsia="仿宋" w:cs="仿宋"/>
                <w:color w:val="000000"/>
                <w:sz w:val="30"/>
                <w:szCs w:val="30"/>
              </w:rPr>
            </w:pPr>
            <w:ins w:id="185" w:author="张文俊" w:date="2023-09-06T11:17:00Z">
              <w:r>
                <w:rPr>
                  <w:rFonts w:hint="eastAsia" w:ascii="仿宋" w:hAnsi="仿宋" w:eastAsia="仿宋" w:cs="仿宋"/>
                  <w:color w:val="000000"/>
                  <w:sz w:val="30"/>
                  <w:szCs w:val="30"/>
                </w:rPr>
                <w:t>合计总价</w:t>
              </w:r>
            </w:ins>
          </w:p>
        </w:tc>
        <w:tc>
          <w:tcPr>
            <w:tcW w:w="2674"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86" w:author="张文俊" w:date="2023-09-06T11:17:00Z"/>
                <w:rFonts w:hint="eastAsia" w:ascii="仿宋" w:hAnsi="仿宋" w:eastAsia="仿宋" w:cs="仿宋"/>
                <w:b/>
                <w:bCs/>
                <w:color w:val="000000"/>
                <w:sz w:val="30"/>
                <w:szCs w:val="30"/>
              </w:rPr>
            </w:pPr>
          </w:p>
        </w:tc>
        <w:tc>
          <w:tcPr>
            <w:tcW w:w="8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87" w:author="张文俊" w:date="2023-09-06T11:17:00Z"/>
                <w:rFonts w:hint="eastAsia" w:ascii="仿宋" w:hAnsi="仿宋" w:eastAsia="仿宋" w:cs="仿宋"/>
                <w:b/>
                <w:bCs/>
                <w:color w:val="000000"/>
                <w:sz w:val="30"/>
                <w:szCs w:val="30"/>
              </w:rPr>
            </w:pPr>
          </w:p>
        </w:tc>
      </w:tr>
    </w:tbl>
    <w:p>
      <w:pPr>
        <w:spacing w:line="360" w:lineRule="auto"/>
        <w:jc w:val="left"/>
        <w:rPr>
          <w:rFonts w:hint="eastAsia" w:ascii="仿宋" w:hAnsi="仿宋" w:eastAsia="仿宋"/>
          <w:sz w:val="24"/>
        </w:rPr>
      </w:pPr>
    </w:p>
    <w:p>
      <w:pPr>
        <w:spacing w:line="360" w:lineRule="auto"/>
        <w:jc w:val="left"/>
        <w:rPr>
          <w:rFonts w:hint="eastAsia" w:ascii="仿宋" w:hAnsi="仿宋" w:eastAsia="仿宋"/>
          <w:sz w:val="24"/>
        </w:rPr>
      </w:pPr>
    </w:p>
    <w:p>
      <w:pPr>
        <w:spacing w:line="360" w:lineRule="auto"/>
        <w:jc w:val="left"/>
        <w:rPr>
          <w:rFonts w:hint="eastAsia" w:ascii="仿宋" w:hAnsi="仿宋" w:eastAsia="仿宋"/>
          <w:sz w:val="24"/>
        </w:rPr>
      </w:pPr>
    </w:p>
    <w:p>
      <w:pPr>
        <w:spacing w:line="360" w:lineRule="auto"/>
        <w:jc w:val="left"/>
        <w:rPr>
          <w:rFonts w:hint="eastAsia" w:ascii="仿宋" w:hAnsi="仿宋" w:eastAsia="仿宋"/>
          <w:sz w:val="24"/>
        </w:rPr>
      </w:pPr>
    </w:p>
    <w:p>
      <w:pPr>
        <w:spacing w:line="360" w:lineRule="auto"/>
        <w:jc w:val="left"/>
        <w:rPr>
          <w:rFonts w:hint="eastAsia" w:ascii="仿宋" w:hAnsi="仿宋" w:eastAsia="仿宋"/>
          <w:sz w:val="24"/>
        </w:rPr>
      </w:pPr>
    </w:p>
    <w:p>
      <w:pPr>
        <w:spacing w:line="360" w:lineRule="auto"/>
        <w:jc w:val="left"/>
        <w:rPr>
          <w:rFonts w:ascii="仿宋" w:hAnsi="仿宋" w:eastAsia="仿宋"/>
          <w:sz w:val="24"/>
        </w:rPr>
      </w:pPr>
      <w:r>
        <w:rPr>
          <w:rFonts w:hint="eastAsia" w:ascii="仿宋" w:hAnsi="仿宋" w:eastAsia="仿宋"/>
          <w:sz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pPr>
        <w:spacing w:line="360" w:lineRule="auto"/>
        <w:jc w:val="left"/>
        <w:rPr>
          <w:rFonts w:ascii="仿宋" w:hAnsi="仿宋" w:eastAsia="仿宋"/>
          <w:sz w:val="24"/>
        </w:rPr>
      </w:pPr>
      <w:r>
        <w:rPr>
          <w:rFonts w:hint="eastAsia" w:ascii="仿宋" w:hAnsi="仿宋" w:eastAsia="仿宋"/>
          <w:sz w:val="24"/>
        </w:rPr>
        <w:t>2、供应商应认真阅读“第二部分 采购项目需求”，理解全包价的含义。</w:t>
      </w:r>
    </w:p>
    <w:p>
      <w:pPr>
        <w:spacing w:line="360" w:lineRule="auto"/>
        <w:jc w:val="left"/>
        <w:rPr>
          <w:rFonts w:ascii="仿宋" w:hAnsi="仿宋" w:eastAsia="仿宋"/>
          <w:sz w:val="24"/>
        </w:rPr>
      </w:pPr>
      <w:r>
        <w:rPr>
          <w:rFonts w:hint="eastAsia" w:ascii="仿宋" w:hAnsi="仿宋" w:eastAsia="仿宋"/>
          <w:sz w:val="24"/>
        </w:rPr>
        <w:t>3、此表是报价文件的必要文件，是报价文件的组成部分。</w:t>
      </w:r>
    </w:p>
    <w:p>
      <w:pPr>
        <w:spacing w:line="360" w:lineRule="auto"/>
        <w:jc w:val="left"/>
        <w:rPr>
          <w:rFonts w:ascii="仿宋" w:hAnsi="仿宋" w:eastAsia="仿宋"/>
          <w:sz w:val="24"/>
        </w:rPr>
      </w:pPr>
    </w:p>
    <w:p>
      <w:pPr>
        <w:spacing w:line="360" w:lineRule="auto"/>
        <w:jc w:val="left"/>
        <w:rPr>
          <w:rFonts w:ascii="仿宋" w:hAnsi="仿宋" w:eastAsia="仿宋"/>
          <w:sz w:val="24"/>
          <w:u w:val="single"/>
        </w:rPr>
      </w:pPr>
      <w:r>
        <w:rPr>
          <w:rFonts w:hint="eastAsia" w:ascii="仿宋" w:hAnsi="仿宋" w:eastAsia="仿宋"/>
          <w:sz w:val="24"/>
        </w:rPr>
        <w:t>法定代表人（或法定代表人授权代表）签字：</w:t>
      </w:r>
      <w:r>
        <w:rPr>
          <w:rFonts w:hint="eastAsia" w:ascii="仿宋" w:hAnsi="仿宋" w:eastAsia="仿宋"/>
          <w:sz w:val="24"/>
          <w:u w:val="single"/>
        </w:rPr>
        <w:t xml:space="preserve">                         </w:t>
      </w:r>
    </w:p>
    <w:p>
      <w:pPr>
        <w:spacing w:line="360" w:lineRule="auto"/>
        <w:jc w:val="left"/>
        <w:rPr>
          <w:rFonts w:ascii="仿宋" w:hAnsi="仿宋" w:eastAsia="仿宋"/>
          <w:sz w:val="24"/>
          <w:u w:val="single"/>
        </w:rPr>
      </w:pPr>
      <w:r>
        <w:rPr>
          <w:rFonts w:hint="eastAsia" w:ascii="仿宋" w:hAnsi="仿宋" w:eastAsia="仿宋"/>
          <w:sz w:val="24"/>
        </w:rPr>
        <w:t>供应商名称（盖章）：</w:t>
      </w:r>
      <w:r>
        <w:rPr>
          <w:rFonts w:hint="eastAsia" w:ascii="仿宋" w:hAnsi="仿宋" w:eastAsia="仿宋"/>
          <w:sz w:val="24"/>
          <w:u w:val="single"/>
        </w:rPr>
        <w:t xml:space="preserve">                             </w:t>
      </w:r>
    </w:p>
    <w:p>
      <w:pPr>
        <w:widowControl/>
        <w:jc w:val="left"/>
        <w:rPr>
          <w:rFonts w:ascii="仿宋" w:hAnsi="仿宋" w:eastAsia="仿宋"/>
          <w:b/>
          <w:sz w:val="28"/>
          <w:szCs w:val="28"/>
        </w:rPr>
      </w:pPr>
      <w:r>
        <w:rPr>
          <w:rFonts w:hint="eastAsia" w:ascii="仿宋" w:hAnsi="仿宋" w:eastAsia="仿宋"/>
          <w:sz w:val="24"/>
        </w:rPr>
        <w:t>日期：</w:t>
      </w:r>
      <w:r>
        <w:rPr>
          <w:rFonts w:hint="eastAsia" w:ascii="仿宋" w:hAnsi="仿宋" w:eastAsia="仿宋"/>
          <w:sz w:val="24"/>
          <w:u w:val="single"/>
        </w:rPr>
        <w:t xml:space="preserve">                                           </w:t>
      </w:r>
    </w:p>
    <w:p>
      <w:pPr>
        <w:spacing w:line="360" w:lineRule="auto"/>
        <w:jc w:val="left"/>
        <w:rPr>
          <w:rFonts w:ascii="仿宋" w:hAnsi="仿宋" w:eastAsia="仿宋"/>
          <w:sz w:val="24"/>
          <w:u w:val="single"/>
        </w:rPr>
      </w:pPr>
    </w:p>
    <w:p>
      <w:pPr>
        <w:jc w:val="center"/>
        <w:rPr>
          <w:rFonts w:ascii="宋体" w:hAnsi="宋体"/>
          <w:b/>
          <w:sz w:val="32"/>
          <w:szCs w:val="32"/>
        </w:rPr>
      </w:pPr>
      <w:r>
        <w:rPr>
          <w:rFonts w:hint="eastAsia" w:eastAsia="Calibri"/>
          <w:b/>
          <w:bCs/>
          <w:sz w:val="32"/>
          <w:szCs w:val="32"/>
        </w:rPr>
        <w:t>报价明细表</w:t>
      </w:r>
      <w:r>
        <w:rPr>
          <w:rFonts w:hint="eastAsia" w:ascii="宋体" w:hAnsi="宋体"/>
          <w:b/>
          <w:sz w:val="32"/>
          <w:szCs w:val="32"/>
        </w:rPr>
        <w:t>(最终)</w:t>
      </w:r>
    </w:p>
    <w:p>
      <w:pPr>
        <w:pStyle w:val="3"/>
        <w:rPr>
          <w:rFonts w:ascii="仿宋" w:hAnsi="仿宋" w:eastAsia="仿宋"/>
          <w:sz w:val="24"/>
          <w:szCs w:val="24"/>
          <w:u w:val="single"/>
        </w:rPr>
      </w:pPr>
      <w:r>
        <w:rPr>
          <w:rFonts w:hint="eastAsia" w:ascii="仿宋" w:hAnsi="仿宋" w:eastAsia="仿宋"/>
          <w:sz w:val="24"/>
          <w:szCs w:val="24"/>
        </w:rPr>
        <w:t xml:space="preserve">项目名称：七氟丙烷气体钢瓶检测及充装服务 </w:t>
      </w:r>
    </w:p>
    <w:tbl>
      <w:tblPr>
        <w:tblStyle w:val="14"/>
        <w:tblW w:w="4599" w:type="pct"/>
        <w:tblInd w:w="0" w:type="dxa"/>
        <w:tblLayout w:type="fixed"/>
        <w:tblCellMar>
          <w:top w:w="0" w:type="dxa"/>
          <w:left w:w="108" w:type="dxa"/>
          <w:bottom w:w="0" w:type="dxa"/>
          <w:right w:w="108" w:type="dxa"/>
        </w:tblCellMar>
      </w:tblPr>
      <w:tblGrid>
        <w:gridCol w:w="2663"/>
        <w:gridCol w:w="1678"/>
        <w:gridCol w:w="2106"/>
        <w:gridCol w:w="1117"/>
        <w:gridCol w:w="1600"/>
      </w:tblGrid>
      <w:tr>
        <w:tblPrEx>
          <w:tblCellMar>
            <w:top w:w="0" w:type="dxa"/>
            <w:left w:w="108" w:type="dxa"/>
            <w:bottom w:w="0" w:type="dxa"/>
            <w:right w:w="108" w:type="dxa"/>
          </w:tblCellMar>
        </w:tblPrEx>
        <w:trPr>
          <w:trHeight w:val="980" w:hRule="atLeast"/>
          <w:ins w:id="188" w:author="张文俊" w:date="2023-09-06T11:17:00Z"/>
        </w:trPr>
        <w:tc>
          <w:tcPr>
            <w:tcW w:w="14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89" w:author="张文俊" w:date="2023-09-06T11:17:00Z"/>
                <w:rFonts w:ascii="仿宋" w:hAnsi="仿宋" w:eastAsia="仿宋" w:cs="仿宋"/>
                <w:color w:val="auto"/>
                <w:sz w:val="30"/>
                <w:szCs w:val="30"/>
              </w:rPr>
            </w:pPr>
            <w:ins w:id="190" w:author="张文俊" w:date="2023-09-06T11:17:00Z">
              <w:r>
                <w:rPr>
                  <w:rFonts w:hint="eastAsia" w:ascii="仿宋" w:hAnsi="仿宋" w:eastAsia="仿宋" w:cs="仿宋"/>
                  <w:color w:val="auto"/>
                  <w:sz w:val="30"/>
                  <w:szCs w:val="30"/>
                </w:rPr>
                <w:t>内容</w:t>
              </w:r>
            </w:ins>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ins w:id="191" w:author="张文俊" w:date="2023-09-06T11:17:00Z"/>
                <w:rFonts w:hint="eastAsia" w:ascii="仿宋" w:hAnsi="仿宋" w:eastAsia="仿宋" w:cs="仿宋"/>
                <w:color w:val="auto"/>
                <w:sz w:val="30"/>
                <w:szCs w:val="30"/>
              </w:rPr>
            </w:pPr>
            <w:ins w:id="192" w:author="张文俊" w:date="2023-09-06T11:17:00Z">
              <w:r>
                <w:rPr>
                  <w:rFonts w:hint="eastAsia" w:ascii="仿宋" w:hAnsi="仿宋" w:eastAsia="仿宋" w:cs="仿宋"/>
                  <w:color w:val="auto"/>
                  <w:kern w:val="0"/>
                  <w:sz w:val="30"/>
                  <w:szCs w:val="30"/>
                  <w:lang w:bidi="ar"/>
                </w:rPr>
                <w:t>规格型号(L)</w:t>
              </w:r>
            </w:ins>
          </w:p>
        </w:tc>
        <w:tc>
          <w:tcPr>
            <w:tcW w:w="1149" w:type="pct"/>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00"/>
              <w:textAlignment w:val="center"/>
              <w:rPr>
                <w:ins w:id="193" w:author="张文俊" w:date="2023-09-06T11:17:00Z"/>
                <w:rFonts w:hint="eastAsia"/>
                <w:color w:val="auto"/>
                <w:sz w:val="30"/>
                <w:szCs w:val="30"/>
              </w:rPr>
            </w:pPr>
            <w:ins w:id="194" w:author="张文俊" w:date="2023-09-06T11:17:00Z">
              <w:r>
                <w:rPr>
                  <w:rFonts w:hint="eastAsia" w:ascii="仿宋" w:hAnsi="仿宋" w:eastAsia="仿宋" w:cs="仿宋"/>
                  <w:color w:val="auto"/>
                  <w:sz w:val="30"/>
                  <w:szCs w:val="30"/>
                </w:rPr>
                <w:t>数量</w:t>
              </w:r>
            </w:ins>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95" w:author="张文俊" w:date="2023-09-06T11:17:00Z"/>
                <w:rFonts w:ascii="仿宋" w:hAnsi="仿宋" w:eastAsia="仿宋" w:cs="仿宋"/>
                <w:color w:val="auto"/>
                <w:sz w:val="30"/>
                <w:szCs w:val="30"/>
              </w:rPr>
            </w:pPr>
            <w:ins w:id="196" w:author="张文俊" w:date="2023-09-06T11:17:00Z">
              <w:r>
                <w:rPr>
                  <w:rFonts w:hint="eastAsia" w:ascii="仿宋" w:hAnsi="仿宋" w:eastAsia="仿宋" w:cs="仿宋"/>
                  <w:b/>
                  <w:bCs/>
                  <w:color w:val="auto"/>
                  <w:kern w:val="0"/>
                  <w:sz w:val="30"/>
                  <w:szCs w:val="30"/>
                  <w:lang w:bidi="ar"/>
                </w:rPr>
                <w:t>单价</w:t>
              </w:r>
            </w:ins>
          </w:p>
        </w:tc>
        <w:tc>
          <w:tcPr>
            <w:tcW w:w="8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ins w:id="197" w:author="张文俊" w:date="2023-09-06T11:17:00Z"/>
                <w:rFonts w:ascii="仿宋" w:hAnsi="仿宋" w:eastAsia="仿宋" w:cs="仿宋"/>
                <w:color w:val="auto"/>
                <w:sz w:val="30"/>
                <w:szCs w:val="30"/>
              </w:rPr>
            </w:pPr>
            <w:ins w:id="198" w:author="张文俊" w:date="2023-09-06T11:17:00Z">
              <w:r>
                <w:rPr>
                  <w:rFonts w:hint="eastAsia" w:ascii="仿宋" w:hAnsi="仿宋" w:eastAsia="仿宋" w:cs="仿宋"/>
                  <w:b/>
                  <w:bCs/>
                  <w:color w:val="auto"/>
                  <w:kern w:val="0"/>
                  <w:sz w:val="30"/>
                  <w:szCs w:val="30"/>
                  <w:lang w:bidi="ar"/>
                </w:rPr>
                <w:t>总价</w:t>
              </w:r>
            </w:ins>
          </w:p>
        </w:tc>
      </w:tr>
      <w:tr>
        <w:tblPrEx>
          <w:tblCellMar>
            <w:top w:w="0" w:type="dxa"/>
            <w:left w:w="108" w:type="dxa"/>
            <w:bottom w:w="0" w:type="dxa"/>
            <w:right w:w="108" w:type="dxa"/>
          </w:tblCellMar>
        </w:tblPrEx>
        <w:trPr>
          <w:trHeight w:val="400" w:hRule="atLeast"/>
          <w:ins w:id="199" w:author="张文俊" w:date="2023-09-06T11:17:00Z"/>
        </w:trPr>
        <w:tc>
          <w:tcPr>
            <w:tcW w:w="14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00" w:author="张文俊" w:date="2023-09-06T11:17:00Z"/>
                <w:rFonts w:ascii="仿宋" w:hAnsi="仿宋" w:eastAsia="仿宋" w:cs="仿宋"/>
                <w:color w:val="auto"/>
                <w:sz w:val="30"/>
                <w:szCs w:val="30"/>
              </w:rPr>
            </w:pPr>
            <w:ins w:id="201" w:author="张文俊" w:date="2023-09-06T11:17:00Z">
              <w:r>
                <w:rPr>
                  <w:rFonts w:hint="eastAsia" w:ascii="仿宋" w:hAnsi="仿宋" w:eastAsia="仿宋" w:cs="仿宋"/>
                  <w:color w:val="auto"/>
                  <w:kern w:val="0"/>
                  <w:sz w:val="30"/>
                  <w:szCs w:val="30"/>
                  <w:lang w:bidi="ar"/>
                </w:rPr>
                <w:t>钢瓶检测</w:t>
              </w:r>
            </w:ins>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02" w:author="张文俊" w:date="2023-09-06T11:17:00Z"/>
                <w:rFonts w:hint="eastAsia" w:ascii="仿宋" w:hAnsi="仿宋" w:eastAsia="仿宋" w:cs="仿宋"/>
                <w:color w:val="auto"/>
                <w:sz w:val="30"/>
                <w:szCs w:val="30"/>
              </w:rPr>
            </w:pPr>
            <w:ins w:id="203" w:author="张文俊" w:date="2023-09-06T11:17:00Z">
              <w:r>
                <w:rPr>
                  <w:rFonts w:hint="eastAsia" w:ascii="仿宋" w:hAnsi="仿宋" w:eastAsia="仿宋" w:cs="仿宋"/>
                  <w:color w:val="auto"/>
                  <w:kern w:val="0"/>
                  <w:sz w:val="30"/>
                  <w:szCs w:val="30"/>
                  <w:lang w:bidi="ar"/>
                </w:rPr>
                <w:t>/</w:t>
              </w:r>
            </w:ins>
          </w:p>
        </w:tc>
        <w:tc>
          <w:tcPr>
            <w:tcW w:w="11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04" w:author="张文俊" w:date="2023-09-06T11:17:00Z"/>
                <w:rFonts w:hint="default" w:ascii="仿宋" w:hAnsi="仿宋" w:eastAsia="仿宋" w:cs="仿宋"/>
                <w:color w:val="auto"/>
                <w:sz w:val="30"/>
                <w:szCs w:val="30"/>
                <w:lang w:val="en-US" w:eastAsia="zh-CN"/>
              </w:rPr>
            </w:pPr>
            <w:ins w:id="205" w:author="张文俊" w:date="2023-09-06T11:17:00Z">
              <w:r>
                <w:rPr>
                  <w:rFonts w:hint="eastAsia" w:ascii="仿宋" w:hAnsi="仿宋" w:eastAsia="仿宋" w:cs="仿宋"/>
                  <w:color w:val="auto"/>
                  <w:sz w:val="30"/>
                  <w:szCs w:val="30"/>
                  <w:lang w:val="en-US" w:eastAsia="zh-CN"/>
                </w:rPr>
                <w:t>1</w:t>
              </w:r>
            </w:ins>
            <w:ins w:id="206" w:author="Administrator" w:date="2024-09-04T11:15:43Z">
              <w:r>
                <w:rPr>
                  <w:rFonts w:hint="eastAsia" w:ascii="仿宋" w:hAnsi="仿宋" w:eastAsia="仿宋" w:cs="仿宋"/>
                  <w:color w:val="auto"/>
                  <w:sz w:val="30"/>
                  <w:szCs w:val="30"/>
                  <w:lang w:val="en-US" w:eastAsia="zh-CN"/>
                </w:rPr>
                <w:t>5</w:t>
              </w:r>
            </w:ins>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07" w:author="张文俊" w:date="2023-09-06T11:17:00Z"/>
                <w:rFonts w:hint="eastAsia" w:ascii="仿宋" w:hAnsi="仿宋" w:eastAsia="仿宋" w:cs="仿宋"/>
                <w:b/>
                <w:bCs/>
                <w:color w:val="auto"/>
                <w:sz w:val="30"/>
                <w:szCs w:val="30"/>
              </w:rPr>
            </w:pPr>
          </w:p>
        </w:tc>
        <w:tc>
          <w:tcPr>
            <w:tcW w:w="8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ins w:id="208" w:author="张文俊" w:date="2023-09-06T11:17:00Z"/>
                <w:rFonts w:hint="eastAsia" w:ascii="仿宋" w:hAnsi="仿宋" w:eastAsia="仿宋" w:cs="仿宋"/>
                <w:b/>
                <w:bCs/>
                <w:color w:val="auto"/>
                <w:sz w:val="30"/>
                <w:szCs w:val="30"/>
              </w:rPr>
            </w:pPr>
          </w:p>
        </w:tc>
      </w:tr>
      <w:tr>
        <w:tblPrEx>
          <w:tblCellMar>
            <w:top w:w="0" w:type="dxa"/>
            <w:left w:w="108" w:type="dxa"/>
            <w:bottom w:w="0" w:type="dxa"/>
            <w:right w:w="108" w:type="dxa"/>
          </w:tblCellMar>
        </w:tblPrEx>
        <w:trPr>
          <w:trHeight w:val="400" w:hRule="atLeast"/>
          <w:ins w:id="209" w:author="张文俊" w:date="2023-09-06T11:17:00Z"/>
        </w:trPr>
        <w:tc>
          <w:tcPr>
            <w:tcW w:w="14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10" w:author="张文俊" w:date="2023-09-06T11:17:00Z"/>
                <w:rFonts w:ascii="仿宋" w:hAnsi="仿宋" w:eastAsia="仿宋" w:cs="仿宋"/>
                <w:color w:val="auto"/>
                <w:sz w:val="30"/>
                <w:szCs w:val="30"/>
              </w:rPr>
            </w:pPr>
            <w:ins w:id="211" w:author="张文俊" w:date="2023-09-06T11:17:00Z">
              <w:r>
                <w:rPr>
                  <w:rFonts w:hint="eastAsia" w:ascii="仿宋" w:hAnsi="仿宋" w:eastAsia="仿宋" w:cs="仿宋"/>
                  <w:color w:val="auto"/>
                  <w:sz w:val="30"/>
                  <w:szCs w:val="30"/>
                </w:rPr>
                <w:t>七氟丙烷气体充装</w:t>
              </w:r>
            </w:ins>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12" w:author="张文俊" w:date="2023-09-06T11:17:00Z"/>
                <w:rFonts w:hint="eastAsia" w:ascii="仿宋" w:hAnsi="仿宋" w:eastAsia="仿宋" w:cs="仿宋"/>
                <w:color w:val="auto"/>
                <w:sz w:val="30"/>
                <w:szCs w:val="30"/>
              </w:rPr>
            </w:pPr>
            <w:ins w:id="213" w:author="张文俊" w:date="2023-09-06T11:17:00Z">
              <w:r>
                <w:rPr>
                  <w:rFonts w:hint="eastAsia" w:ascii="仿宋" w:hAnsi="仿宋" w:eastAsia="仿宋" w:cs="仿宋"/>
                  <w:color w:val="auto"/>
                  <w:kern w:val="0"/>
                  <w:sz w:val="30"/>
                  <w:szCs w:val="30"/>
                  <w:lang w:bidi="ar"/>
                </w:rPr>
                <w:t>/</w:t>
              </w:r>
            </w:ins>
          </w:p>
        </w:tc>
        <w:tc>
          <w:tcPr>
            <w:tcW w:w="11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14" w:author="Administrator" w:date="2024-09-04T11:15:53Z"/>
                <w:rFonts w:hint="eastAsia" w:ascii="微软雅黑" w:hAnsi="微软雅黑" w:eastAsia="微软雅黑" w:cs="微软雅黑"/>
                <w:b w:val="0"/>
                <w:bCs w:val="0"/>
                <w:i w:val="0"/>
                <w:iCs w:val="0"/>
                <w:caps w:val="0"/>
                <w:color w:val="555555"/>
                <w:spacing w:val="0"/>
                <w:sz w:val="24"/>
                <w:szCs w:val="24"/>
                <w:shd w:val="clear" w:fill="FFFFFF"/>
              </w:rPr>
            </w:pPr>
            <w:ins w:id="215" w:author="Administrator" w:date="2024-09-04T11:15:53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5</w:t>
              </w:r>
            </w:ins>
            <w:ins w:id="216" w:author="Administrator" w:date="2024-09-04T11:15:53Z">
              <w:r>
                <w:rPr>
                  <w:rFonts w:hint="eastAsia" w:ascii="微软雅黑" w:hAnsi="微软雅黑" w:eastAsia="微软雅黑" w:cs="微软雅黑"/>
                  <w:b w:val="0"/>
                  <w:bCs w:val="0"/>
                  <w:i w:val="0"/>
                  <w:iCs w:val="0"/>
                  <w:caps w:val="0"/>
                  <w:color w:val="555555"/>
                  <w:spacing w:val="0"/>
                  <w:sz w:val="24"/>
                  <w:szCs w:val="24"/>
                  <w:shd w:val="clear" w:fill="FFFFFF"/>
                </w:rPr>
                <w:t>个</w:t>
              </w:r>
            </w:ins>
            <w:ins w:id="217" w:author="Administrator" w:date="2024-09-04T11:15:53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149</w:t>
              </w:r>
            </w:ins>
            <w:ins w:id="218" w:author="Administrator" w:date="2024-09-04T11:15:53Z">
              <w:r>
                <w:rPr>
                  <w:rFonts w:hint="eastAsia" w:ascii="微软雅黑" w:hAnsi="微软雅黑" w:eastAsia="微软雅黑" w:cs="微软雅黑"/>
                  <w:b w:val="0"/>
                  <w:bCs w:val="0"/>
                  <w:i w:val="0"/>
                  <w:iCs w:val="0"/>
                  <w:caps w:val="0"/>
                  <w:color w:val="555555"/>
                  <w:spacing w:val="0"/>
                  <w:sz w:val="24"/>
                  <w:szCs w:val="24"/>
                  <w:shd w:val="clear" w:fill="FFFFFF"/>
                </w:rPr>
                <w:t>kg，</w:t>
              </w:r>
            </w:ins>
          </w:p>
          <w:p>
            <w:pPr>
              <w:widowControl/>
              <w:jc w:val="center"/>
              <w:textAlignment w:val="center"/>
              <w:rPr>
                <w:ins w:id="219" w:author="Administrator" w:date="2024-09-04T11:15:53Z"/>
                <w:rFonts w:hint="eastAsia" w:ascii="微软雅黑" w:hAnsi="微软雅黑" w:eastAsia="微软雅黑" w:cs="微软雅黑"/>
                <w:b w:val="0"/>
                <w:bCs w:val="0"/>
                <w:i w:val="0"/>
                <w:iCs w:val="0"/>
                <w:caps w:val="0"/>
                <w:color w:val="555555"/>
                <w:spacing w:val="0"/>
                <w:sz w:val="24"/>
                <w:szCs w:val="24"/>
                <w:shd w:val="clear" w:fill="FFFFFF"/>
                <w:lang w:val="en-US" w:eastAsia="zh-CN"/>
              </w:rPr>
            </w:pPr>
            <w:ins w:id="220" w:author="Administrator" w:date="2024-09-04T11:15:53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2</w:t>
              </w:r>
            </w:ins>
            <w:ins w:id="221" w:author="Administrator" w:date="2024-09-04T11:15:53Z">
              <w:r>
                <w:rPr>
                  <w:rFonts w:hint="eastAsia" w:ascii="微软雅黑" w:hAnsi="微软雅黑" w:eastAsia="微软雅黑" w:cs="微软雅黑"/>
                  <w:b w:val="0"/>
                  <w:bCs w:val="0"/>
                  <w:i w:val="0"/>
                  <w:iCs w:val="0"/>
                  <w:caps w:val="0"/>
                  <w:color w:val="555555"/>
                  <w:spacing w:val="0"/>
                  <w:sz w:val="24"/>
                  <w:szCs w:val="24"/>
                  <w:shd w:val="clear" w:fill="FFFFFF"/>
                </w:rPr>
                <w:t>个12</w:t>
              </w:r>
            </w:ins>
            <w:ins w:id="222" w:author="Administrator" w:date="2024-09-04T11:15:53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9</w:t>
              </w:r>
            </w:ins>
            <w:ins w:id="223" w:author="Administrator" w:date="2024-09-04T11:15:53Z">
              <w:r>
                <w:rPr>
                  <w:rFonts w:hint="eastAsia" w:ascii="微软雅黑" w:hAnsi="微软雅黑" w:eastAsia="微软雅黑" w:cs="微软雅黑"/>
                  <w:b w:val="0"/>
                  <w:bCs w:val="0"/>
                  <w:i w:val="0"/>
                  <w:iCs w:val="0"/>
                  <w:caps w:val="0"/>
                  <w:color w:val="555555"/>
                  <w:spacing w:val="0"/>
                  <w:sz w:val="24"/>
                  <w:szCs w:val="24"/>
                  <w:shd w:val="clear" w:fill="FFFFFF"/>
                </w:rPr>
                <w:t>kg</w:t>
              </w:r>
            </w:ins>
            <w:ins w:id="224" w:author="Administrator" w:date="2024-09-04T11:15:53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w:t>
              </w:r>
            </w:ins>
          </w:p>
          <w:p>
            <w:pPr>
              <w:widowControl/>
              <w:jc w:val="center"/>
              <w:textAlignment w:val="center"/>
              <w:rPr>
                <w:ins w:id="225" w:author="Administrator" w:date="2024-09-04T11:15:53Z"/>
                <w:rFonts w:hint="eastAsia" w:ascii="微软雅黑" w:hAnsi="微软雅黑" w:eastAsia="微软雅黑" w:cs="微软雅黑"/>
                <w:b w:val="0"/>
                <w:bCs w:val="0"/>
                <w:i w:val="0"/>
                <w:iCs w:val="0"/>
                <w:caps w:val="0"/>
                <w:color w:val="555555"/>
                <w:spacing w:val="0"/>
                <w:sz w:val="24"/>
                <w:szCs w:val="24"/>
                <w:shd w:val="clear" w:fill="FFFFFF"/>
                <w:lang w:val="en-US" w:eastAsia="zh-CN"/>
              </w:rPr>
            </w:pPr>
            <w:ins w:id="226" w:author="Administrator" w:date="2024-09-04T11:15:53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2个71kg,</w:t>
              </w:r>
            </w:ins>
          </w:p>
          <w:p>
            <w:pPr>
              <w:widowControl/>
              <w:jc w:val="center"/>
              <w:textAlignment w:val="center"/>
              <w:rPr>
                <w:ins w:id="227" w:author="Administrator" w:date="2024-09-04T11:15:53Z"/>
                <w:rFonts w:hint="eastAsia" w:ascii="微软雅黑" w:hAnsi="微软雅黑" w:eastAsia="微软雅黑" w:cs="微软雅黑"/>
                <w:b w:val="0"/>
                <w:bCs w:val="0"/>
                <w:i w:val="0"/>
                <w:iCs w:val="0"/>
                <w:caps w:val="0"/>
                <w:color w:val="555555"/>
                <w:spacing w:val="0"/>
                <w:sz w:val="24"/>
                <w:szCs w:val="24"/>
                <w:shd w:val="clear" w:fill="FFFFFF"/>
                <w:lang w:val="en-US" w:eastAsia="zh-CN"/>
              </w:rPr>
            </w:pPr>
            <w:ins w:id="228" w:author="Administrator" w:date="2024-09-04T11:15:53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2个125kg,</w:t>
              </w:r>
            </w:ins>
          </w:p>
          <w:p>
            <w:pPr>
              <w:widowControl/>
              <w:jc w:val="center"/>
              <w:textAlignment w:val="center"/>
              <w:rPr>
                <w:ins w:id="229" w:author="Administrator" w:date="2024-09-04T11:15:53Z"/>
                <w:rFonts w:hint="eastAsia" w:ascii="微软雅黑" w:hAnsi="微软雅黑" w:eastAsia="微软雅黑" w:cs="微软雅黑"/>
                <w:b w:val="0"/>
                <w:bCs w:val="0"/>
                <w:i w:val="0"/>
                <w:iCs w:val="0"/>
                <w:caps w:val="0"/>
                <w:color w:val="555555"/>
                <w:spacing w:val="0"/>
                <w:sz w:val="24"/>
                <w:szCs w:val="24"/>
                <w:shd w:val="clear" w:fill="FFFFFF"/>
                <w:lang w:val="en-US" w:eastAsia="zh-CN"/>
              </w:rPr>
            </w:pPr>
            <w:ins w:id="230" w:author="Administrator" w:date="2024-09-04T11:15:53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2个190.5kg，</w:t>
              </w:r>
            </w:ins>
          </w:p>
          <w:p>
            <w:pPr>
              <w:widowControl/>
              <w:jc w:val="center"/>
              <w:textAlignment w:val="center"/>
              <w:rPr>
                <w:ins w:id="231" w:author="Administrator" w:date="2024-09-04T11:15:57Z"/>
                <w:rFonts w:hint="eastAsia" w:ascii="微软雅黑" w:hAnsi="微软雅黑" w:eastAsia="微软雅黑" w:cs="微软雅黑"/>
                <w:b w:val="0"/>
                <w:bCs w:val="0"/>
                <w:i w:val="0"/>
                <w:iCs w:val="0"/>
                <w:caps w:val="0"/>
                <w:color w:val="555555"/>
                <w:spacing w:val="0"/>
                <w:sz w:val="24"/>
                <w:szCs w:val="24"/>
                <w:shd w:val="clear" w:fill="FFFFFF"/>
                <w:lang w:val="en-US" w:eastAsia="zh-CN"/>
              </w:rPr>
            </w:pPr>
            <w:ins w:id="232" w:author="Administrator" w:date="2024-09-04T11:15:53Z">
              <w:r>
                <w:rPr>
                  <w:rFonts w:hint="eastAsia" w:ascii="微软雅黑" w:hAnsi="微软雅黑" w:eastAsia="微软雅黑" w:cs="微软雅黑"/>
                  <w:b w:val="0"/>
                  <w:bCs w:val="0"/>
                  <w:i w:val="0"/>
                  <w:iCs w:val="0"/>
                  <w:caps w:val="0"/>
                  <w:color w:val="555555"/>
                  <w:spacing w:val="0"/>
                  <w:sz w:val="24"/>
                  <w:szCs w:val="24"/>
                  <w:shd w:val="clear" w:fill="FFFFFF"/>
                  <w:lang w:val="en-US" w:eastAsia="zh-CN"/>
                </w:rPr>
                <w:t>1个175.5kg，</w:t>
              </w:r>
            </w:ins>
          </w:p>
          <w:p>
            <w:pPr>
              <w:widowControl/>
              <w:jc w:val="center"/>
              <w:textAlignment w:val="center"/>
              <w:rPr>
                <w:ins w:id="233" w:author="张文俊" w:date="2023-09-06T11:17:00Z"/>
                <w:rFonts w:hint="default" w:ascii="仿宋" w:hAnsi="仿宋" w:eastAsia="仿宋" w:cs="仿宋"/>
                <w:color w:val="auto"/>
                <w:sz w:val="30"/>
                <w:szCs w:val="30"/>
                <w:lang w:val="en-US" w:eastAsia="zh-CN"/>
              </w:rPr>
            </w:pPr>
            <w:ins w:id="234" w:author="Administrator" w:date="2024-09-04T11:15:53Z">
              <w:bookmarkStart w:id="1" w:name="_GoBack"/>
              <w:bookmarkEnd w:id="1"/>
              <w:r>
                <w:rPr>
                  <w:rFonts w:hint="eastAsia" w:ascii="微软雅黑" w:hAnsi="微软雅黑" w:eastAsia="微软雅黑" w:cs="微软雅黑"/>
                  <w:b w:val="0"/>
                  <w:bCs w:val="0"/>
                  <w:i w:val="0"/>
                  <w:iCs w:val="0"/>
                  <w:caps w:val="0"/>
                  <w:color w:val="555555"/>
                  <w:spacing w:val="0"/>
                  <w:sz w:val="24"/>
                  <w:szCs w:val="24"/>
                  <w:shd w:val="clear" w:fill="FFFFFF"/>
                  <w:lang w:val="en-US" w:eastAsia="zh-CN"/>
                </w:rPr>
                <w:t>1个176.5kg</w:t>
              </w:r>
            </w:ins>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35" w:author="张文俊" w:date="2023-09-06T11:17:00Z"/>
                <w:rFonts w:hint="eastAsia" w:ascii="仿宋" w:hAnsi="仿宋" w:eastAsia="仿宋" w:cs="仿宋"/>
                <w:b/>
                <w:bCs/>
                <w:color w:val="auto"/>
                <w:sz w:val="30"/>
                <w:szCs w:val="30"/>
              </w:rPr>
            </w:pPr>
          </w:p>
        </w:tc>
        <w:tc>
          <w:tcPr>
            <w:tcW w:w="8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36" w:author="张文俊" w:date="2023-09-06T11:17:00Z"/>
                <w:rFonts w:hint="eastAsia" w:ascii="仿宋" w:hAnsi="仿宋" w:eastAsia="仿宋" w:cs="仿宋"/>
                <w:b/>
                <w:bCs/>
                <w:color w:val="auto"/>
                <w:sz w:val="30"/>
                <w:szCs w:val="30"/>
              </w:rPr>
            </w:pPr>
          </w:p>
        </w:tc>
      </w:tr>
      <w:tr>
        <w:tblPrEx>
          <w:tblCellMar>
            <w:top w:w="0" w:type="dxa"/>
            <w:left w:w="108" w:type="dxa"/>
            <w:bottom w:w="0" w:type="dxa"/>
            <w:right w:w="108" w:type="dxa"/>
          </w:tblCellMar>
        </w:tblPrEx>
        <w:trPr>
          <w:trHeight w:val="400" w:hRule="atLeast"/>
          <w:ins w:id="237" w:author="张文俊" w:date="2023-09-06T11:17:00Z"/>
        </w:trPr>
        <w:tc>
          <w:tcPr>
            <w:tcW w:w="14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38" w:author="张文俊" w:date="2023-09-06T11:17:00Z"/>
                <w:rFonts w:ascii="仿宋" w:hAnsi="仿宋" w:eastAsia="仿宋" w:cs="仿宋"/>
                <w:color w:val="auto"/>
                <w:sz w:val="30"/>
                <w:szCs w:val="30"/>
              </w:rPr>
            </w:pPr>
            <w:ins w:id="239" w:author="张文俊" w:date="2023-09-06T11:17:00Z">
              <w:r>
                <w:rPr>
                  <w:rFonts w:hint="eastAsia" w:ascii="仿宋" w:hAnsi="仿宋" w:eastAsia="仿宋" w:cs="仿宋"/>
                  <w:color w:val="auto"/>
                  <w:sz w:val="30"/>
                  <w:szCs w:val="30"/>
                </w:rPr>
                <w:t>拆装运输</w:t>
              </w:r>
            </w:ins>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40" w:author="张文俊" w:date="2023-09-06T11:17:00Z"/>
                <w:rFonts w:hint="eastAsia" w:ascii="仿宋" w:hAnsi="仿宋" w:eastAsia="仿宋" w:cs="仿宋"/>
                <w:color w:val="auto"/>
                <w:sz w:val="30"/>
                <w:szCs w:val="30"/>
              </w:rPr>
            </w:pPr>
            <w:ins w:id="241" w:author="张文俊" w:date="2023-09-06T11:17:00Z">
              <w:r>
                <w:rPr>
                  <w:rFonts w:hint="eastAsia" w:ascii="仿宋" w:hAnsi="仿宋" w:eastAsia="仿宋" w:cs="仿宋"/>
                  <w:color w:val="auto"/>
                  <w:kern w:val="0"/>
                  <w:sz w:val="30"/>
                  <w:szCs w:val="30"/>
                  <w:lang w:bidi="ar"/>
                </w:rPr>
                <w:t>/</w:t>
              </w:r>
            </w:ins>
          </w:p>
        </w:tc>
        <w:tc>
          <w:tcPr>
            <w:tcW w:w="11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42" w:author="张文俊" w:date="2023-09-06T11:17:00Z"/>
                <w:rFonts w:ascii="仿宋" w:hAnsi="仿宋" w:eastAsia="仿宋" w:cs="仿宋"/>
                <w:color w:val="auto"/>
                <w:sz w:val="30"/>
                <w:szCs w:val="30"/>
              </w:rPr>
            </w:pP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43" w:author="张文俊" w:date="2023-09-06T11:17:00Z"/>
                <w:rFonts w:hint="eastAsia" w:ascii="仿宋" w:hAnsi="仿宋" w:eastAsia="仿宋" w:cs="仿宋"/>
                <w:b/>
                <w:bCs/>
                <w:color w:val="auto"/>
                <w:sz w:val="30"/>
                <w:szCs w:val="30"/>
              </w:rPr>
            </w:pPr>
          </w:p>
        </w:tc>
        <w:tc>
          <w:tcPr>
            <w:tcW w:w="8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44" w:author="张文俊" w:date="2023-09-06T11:17:00Z"/>
                <w:rFonts w:hint="eastAsia" w:ascii="仿宋" w:hAnsi="仿宋" w:eastAsia="仿宋" w:cs="仿宋"/>
                <w:b/>
                <w:bCs/>
                <w:color w:val="auto"/>
                <w:sz w:val="30"/>
                <w:szCs w:val="30"/>
              </w:rPr>
            </w:pPr>
          </w:p>
        </w:tc>
      </w:tr>
      <w:tr>
        <w:tblPrEx>
          <w:tblCellMar>
            <w:top w:w="0" w:type="dxa"/>
            <w:left w:w="108" w:type="dxa"/>
            <w:bottom w:w="0" w:type="dxa"/>
            <w:right w:w="108" w:type="dxa"/>
          </w:tblCellMar>
        </w:tblPrEx>
        <w:trPr>
          <w:trHeight w:val="400" w:hRule="atLeast"/>
          <w:ins w:id="245" w:author="张文俊" w:date="2023-09-06T11:17:00Z"/>
        </w:trPr>
        <w:tc>
          <w:tcPr>
            <w:tcW w:w="1452" w:type="pct"/>
            <w:tcBorders>
              <w:top w:val="single" w:color="000000" w:sz="4" w:space="0"/>
              <w:left w:val="single" w:color="000000" w:sz="4" w:space="0"/>
              <w:bottom w:val="single" w:color="000000" w:sz="4" w:space="0"/>
              <w:right w:val="single" w:color="000000" w:sz="4" w:space="0"/>
            </w:tcBorders>
            <w:noWrap/>
            <w:vAlign w:val="center"/>
          </w:tcPr>
          <w:p>
            <w:pPr>
              <w:jc w:val="center"/>
              <w:rPr>
                <w:ins w:id="246" w:author="张文俊" w:date="2023-09-06T11:17:00Z"/>
                <w:rFonts w:ascii="仿宋" w:hAnsi="仿宋" w:eastAsia="仿宋" w:cs="仿宋"/>
                <w:color w:val="auto"/>
                <w:sz w:val="30"/>
                <w:szCs w:val="30"/>
              </w:rPr>
            </w:pPr>
            <w:ins w:id="247" w:author="张文俊" w:date="2023-09-06T11:17:00Z">
              <w:r>
                <w:rPr>
                  <w:rFonts w:hint="eastAsia" w:ascii="仿宋" w:hAnsi="仿宋" w:eastAsia="仿宋" w:cs="仿宋"/>
                  <w:color w:val="auto"/>
                  <w:sz w:val="30"/>
                  <w:szCs w:val="30"/>
                </w:rPr>
                <w:t>合计总价</w:t>
              </w:r>
            </w:ins>
          </w:p>
        </w:tc>
        <w:tc>
          <w:tcPr>
            <w:tcW w:w="2674"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48" w:author="张文俊" w:date="2023-09-06T11:17:00Z"/>
                <w:rFonts w:hint="eastAsia" w:ascii="仿宋" w:hAnsi="仿宋" w:eastAsia="仿宋" w:cs="仿宋"/>
                <w:b/>
                <w:bCs/>
                <w:color w:val="auto"/>
                <w:sz w:val="30"/>
                <w:szCs w:val="30"/>
              </w:rPr>
            </w:pPr>
          </w:p>
        </w:tc>
        <w:tc>
          <w:tcPr>
            <w:tcW w:w="8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49" w:author="张文俊" w:date="2023-09-06T11:17:00Z"/>
                <w:rFonts w:hint="eastAsia" w:ascii="仿宋" w:hAnsi="仿宋" w:eastAsia="仿宋" w:cs="仿宋"/>
                <w:b/>
                <w:bCs/>
                <w:color w:val="auto"/>
                <w:sz w:val="30"/>
                <w:szCs w:val="30"/>
              </w:rPr>
            </w:pPr>
          </w:p>
        </w:tc>
      </w:tr>
    </w:tbl>
    <w:p>
      <w:pPr>
        <w:widowControl/>
        <w:adjustRightInd w:val="0"/>
        <w:spacing w:line="360" w:lineRule="exact"/>
        <w:ind w:firstLine="720"/>
        <w:jc w:val="center"/>
        <w:outlineLvl w:val="0"/>
        <w:rPr>
          <w:rFonts w:hint="eastAsia" w:ascii="仿宋" w:hAnsi="仿宋" w:eastAsia="仿宋"/>
          <w:b/>
          <w:sz w:val="28"/>
          <w:szCs w:val="28"/>
        </w:rPr>
      </w:pPr>
    </w:p>
    <w:p>
      <w:pPr>
        <w:pStyle w:val="8"/>
        <w:rPr>
          <w:rFonts w:hint="eastAsia"/>
        </w:rPr>
      </w:pPr>
    </w:p>
    <w:p>
      <w:pPr>
        <w:widowControl/>
        <w:adjustRightInd w:val="0"/>
        <w:spacing w:line="360" w:lineRule="exact"/>
        <w:jc w:val="center"/>
        <w:outlineLvl w:val="0"/>
        <w:rPr>
          <w:rFonts w:hint="eastAsia" w:ascii="仿宋" w:hAnsi="仿宋" w:eastAsia="仿宋"/>
          <w:b/>
          <w:sz w:val="28"/>
          <w:szCs w:val="28"/>
        </w:rPr>
      </w:pPr>
      <w:r>
        <w:rPr>
          <w:rFonts w:hint="eastAsia" w:ascii="仿宋" w:hAnsi="仿宋" w:eastAsia="仿宋"/>
          <w:b/>
          <w:sz w:val="28"/>
          <w:szCs w:val="28"/>
        </w:rPr>
        <w:t xml:space="preserve"> </w:t>
      </w:r>
    </w:p>
    <w:p>
      <w:pPr>
        <w:widowControl/>
        <w:adjustRightInd w:val="0"/>
        <w:spacing w:line="360" w:lineRule="exact"/>
        <w:jc w:val="center"/>
        <w:outlineLvl w:val="0"/>
        <w:rPr>
          <w:rFonts w:hint="eastAsia" w:ascii="仿宋" w:hAnsi="仿宋" w:eastAsia="仿宋"/>
          <w:b/>
          <w:sz w:val="28"/>
          <w:szCs w:val="28"/>
        </w:rPr>
      </w:pPr>
    </w:p>
    <w:p>
      <w:pPr>
        <w:widowControl/>
        <w:adjustRightInd w:val="0"/>
        <w:spacing w:line="360" w:lineRule="exact"/>
        <w:jc w:val="center"/>
        <w:outlineLvl w:val="0"/>
        <w:rPr>
          <w:rFonts w:hint="eastAsia" w:ascii="仿宋" w:hAnsi="仿宋" w:eastAsia="仿宋"/>
          <w:b/>
          <w:sz w:val="28"/>
          <w:szCs w:val="28"/>
        </w:rPr>
      </w:pPr>
    </w:p>
    <w:p>
      <w:pPr>
        <w:spacing w:line="360" w:lineRule="auto"/>
        <w:jc w:val="left"/>
        <w:rPr>
          <w:rFonts w:ascii="仿宋" w:hAnsi="仿宋" w:eastAsia="仿宋"/>
          <w:sz w:val="24"/>
        </w:rPr>
      </w:pPr>
      <w:r>
        <w:rPr>
          <w:rFonts w:hint="eastAsia" w:ascii="仿宋" w:hAnsi="仿宋" w:eastAsia="仿宋"/>
          <w:sz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pPr>
        <w:spacing w:line="360" w:lineRule="auto"/>
        <w:jc w:val="left"/>
        <w:rPr>
          <w:rFonts w:ascii="仿宋" w:hAnsi="仿宋" w:eastAsia="仿宋"/>
          <w:sz w:val="24"/>
        </w:rPr>
      </w:pPr>
      <w:r>
        <w:rPr>
          <w:rFonts w:hint="eastAsia" w:ascii="仿宋" w:hAnsi="仿宋" w:eastAsia="仿宋"/>
          <w:sz w:val="24"/>
        </w:rPr>
        <w:t>2、供应商应认真阅读“第二部分 采购项目需求”，理解全包价的含义。</w:t>
      </w:r>
    </w:p>
    <w:p>
      <w:pPr>
        <w:spacing w:line="360" w:lineRule="auto"/>
        <w:jc w:val="left"/>
        <w:rPr>
          <w:rFonts w:ascii="仿宋" w:hAnsi="仿宋" w:eastAsia="仿宋"/>
          <w:sz w:val="24"/>
        </w:rPr>
      </w:pPr>
      <w:r>
        <w:rPr>
          <w:rFonts w:hint="eastAsia" w:ascii="仿宋" w:hAnsi="仿宋" w:eastAsia="仿宋"/>
          <w:sz w:val="24"/>
        </w:rPr>
        <w:t>3、此表是报价文件的必要文件，是报价文件的组成部分。</w:t>
      </w:r>
    </w:p>
    <w:p>
      <w:pPr>
        <w:spacing w:line="360" w:lineRule="auto"/>
        <w:jc w:val="left"/>
        <w:rPr>
          <w:rFonts w:hint="eastAsia" w:ascii="仿宋" w:hAnsi="仿宋" w:eastAsia="仿宋"/>
          <w:sz w:val="24"/>
        </w:rPr>
      </w:pPr>
    </w:p>
    <w:p>
      <w:pPr>
        <w:spacing w:line="360" w:lineRule="auto"/>
        <w:jc w:val="left"/>
        <w:rPr>
          <w:rFonts w:ascii="仿宋" w:hAnsi="仿宋" w:eastAsia="仿宋"/>
          <w:sz w:val="24"/>
          <w:u w:val="single"/>
        </w:rPr>
      </w:pPr>
      <w:r>
        <w:rPr>
          <w:rFonts w:hint="eastAsia" w:ascii="仿宋" w:hAnsi="仿宋" w:eastAsia="仿宋"/>
          <w:sz w:val="24"/>
        </w:rPr>
        <w:t>法定代表人（或法定代表人授权代表）签字：</w:t>
      </w:r>
      <w:r>
        <w:rPr>
          <w:rFonts w:hint="eastAsia" w:ascii="仿宋" w:hAnsi="仿宋" w:eastAsia="仿宋"/>
          <w:sz w:val="24"/>
          <w:u w:val="single"/>
        </w:rPr>
        <w:t xml:space="preserve">                         </w:t>
      </w:r>
    </w:p>
    <w:p>
      <w:pPr>
        <w:spacing w:line="360" w:lineRule="auto"/>
        <w:jc w:val="left"/>
        <w:rPr>
          <w:rFonts w:ascii="仿宋" w:hAnsi="仿宋" w:eastAsia="仿宋"/>
          <w:sz w:val="24"/>
          <w:u w:val="single"/>
        </w:rPr>
      </w:pPr>
      <w:r>
        <w:rPr>
          <w:rFonts w:hint="eastAsia" w:ascii="仿宋" w:hAnsi="仿宋" w:eastAsia="仿宋"/>
          <w:sz w:val="24"/>
        </w:rPr>
        <w:t>供应商名称（盖章）：</w:t>
      </w:r>
      <w:r>
        <w:rPr>
          <w:rFonts w:hint="eastAsia" w:ascii="仿宋" w:hAnsi="仿宋" w:eastAsia="仿宋"/>
          <w:sz w:val="24"/>
          <w:u w:val="single"/>
        </w:rPr>
        <w:t xml:space="preserve">                             </w:t>
      </w:r>
    </w:p>
    <w:p>
      <w:pPr>
        <w:widowControl/>
        <w:jc w:val="left"/>
        <w:rPr>
          <w:rFonts w:ascii="仿宋" w:hAnsi="仿宋" w:eastAsia="仿宋"/>
          <w:b/>
          <w:sz w:val="28"/>
          <w:szCs w:val="28"/>
        </w:rPr>
      </w:pPr>
      <w:r>
        <w:rPr>
          <w:rFonts w:hint="eastAsia" w:ascii="仿宋" w:hAnsi="仿宋" w:eastAsia="仿宋"/>
          <w:sz w:val="24"/>
        </w:rPr>
        <w:t>日期：</w:t>
      </w:r>
      <w:r>
        <w:rPr>
          <w:rFonts w:hint="eastAsia" w:ascii="仿宋" w:hAnsi="仿宋" w:eastAsia="仿宋"/>
          <w:sz w:val="24"/>
          <w:u w:val="single"/>
        </w:rPr>
        <w:t xml:space="preserve">                                           </w:t>
      </w:r>
    </w:p>
    <w:p>
      <w:pPr>
        <w:rPr>
          <w:rFonts w:hint="eastAsia" w:ascii="宋体" w:hAnsi="宋体"/>
          <w:b/>
          <w:sz w:val="24"/>
        </w:rPr>
      </w:pPr>
    </w:p>
    <w:p>
      <w:pPr>
        <w:rPr>
          <w:rFonts w:ascii="宋体" w:hAnsi="宋体"/>
          <w:b/>
          <w:sz w:val="24"/>
        </w:rPr>
      </w:pPr>
      <w:r>
        <w:rPr>
          <w:rFonts w:hint="eastAsia" w:ascii="宋体" w:hAnsi="宋体"/>
          <w:b/>
          <w:sz w:val="24"/>
        </w:rPr>
        <w:t>注:此表空白打印签字盖章后,单独携带至协商现场填写。</w:t>
      </w:r>
    </w:p>
    <w:p>
      <w:pPr>
        <w:widowControl/>
        <w:adjustRightInd w:val="0"/>
        <w:spacing w:line="360" w:lineRule="exact"/>
        <w:jc w:val="center"/>
        <w:outlineLvl w:val="0"/>
        <w:rPr>
          <w:ins w:id="250" w:author="张文俊 [2]" w:date="2023-09-06T14:24:49Z"/>
          <w:rFonts w:hint="eastAsia" w:ascii="仿宋" w:hAnsi="仿宋" w:eastAsia="仿宋" w:cs="仿宋"/>
          <w:b/>
          <w:sz w:val="28"/>
          <w:szCs w:val="28"/>
        </w:rPr>
      </w:pPr>
    </w:p>
    <w:p>
      <w:pPr>
        <w:widowControl/>
        <w:adjustRightInd w:val="0"/>
        <w:spacing w:line="360" w:lineRule="exact"/>
        <w:jc w:val="center"/>
        <w:outlineLvl w:val="0"/>
        <w:rPr>
          <w:ins w:id="251" w:author="张文俊 [2]" w:date="2023-09-06T14:24:50Z"/>
          <w:rFonts w:hint="eastAsia" w:ascii="仿宋" w:hAnsi="仿宋" w:eastAsia="仿宋" w:cs="仿宋"/>
          <w:b/>
          <w:sz w:val="28"/>
          <w:szCs w:val="28"/>
        </w:rPr>
      </w:pPr>
    </w:p>
    <w:p>
      <w:pPr>
        <w:widowControl/>
        <w:adjustRightInd w:val="0"/>
        <w:spacing w:line="360" w:lineRule="exact"/>
        <w:jc w:val="center"/>
        <w:outlineLvl w:val="0"/>
        <w:rPr>
          <w:ins w:id="252" w:author="张文俊 [2]" w:date="2023-09-06T14:24:50Z"/>
          <w:rFonts w:hint="eastAsia" w:ascii="仿宋" w:hAnsi="仿宋" w:eastAsia="仿宋" w:cs="仿宋"/>
          <w:b/>
          <w:sz w:val="28"/>
          <w:szCs w:val="28"/>
        </w:rPr>
      </w:pPr>
    </w:p>
    <w:p>
      <w:pPr>
        <w:widowControl/>
        <w:adjustRightInd w:val="0"/>
        <w:spacing w:line="360" w:lineRule="exact"/>
        <w:jc w:val="center"/>
        <w:outlineLvl w:val="0"/>
        <w:rPr>
          <w:rFonts w:hint="eastAsia" w:ascii="仿宋" w:hAnsi="仿宋" w:eastAsia="仿宋"/>
          <w:b/>
          <w:bCs/>
          <w:sz w:val="28"/>
          <w:szCs w:val="28"/>
        </w:rPr>
      </w:pPr>
      <w:r>
        <w:rPr>
          <w:rFonts w:hint="eastAsia" w:ascii="仿宋" w:hAnsi="仿宋" w:eastAsia="仿宋" w:cs="仿宋"/>
          <w:b/>
          <w:sz w:val="28"/>
          <w:szCs w:val="28"/>
        </w:rPr>
        <w:t>三、</w:t>
      </w:r>
      <w:r>
        <w:rPr>
          <w:rFonts w:hint="eastAsia" w:ascii="仿宋" w:hAnsi="仿宋" w:eastAsia="仿宋"/>
          <w:b/>
          <w:bCs/>
          <w:sz w:val="28"/>
          <w:szCs w:val="28"/>
        </w:rPr>
        <w:t>营业执照复印件</w:t>
      </w:r>
    </w:p>
    <w:p>
      <w:pPr>
        <w:pStyle w:val="8"/>
        <w:rPr>
          <w:rFonts w:hint="eastAsia"/>
        </w:rPr>
      </w:pPr>
    </w:p>
    <w:p>
      <w:pPr>
        <w:rPr>
          <w:rFonts w:hint="eastAsia"/>
        </w:rPr>
      </w:pPr>
    </w:p>
    <w:p>
      <w:pPr>
        <w:widowControl/>
        <w:adjustRightInd w:val="0"/>
        <w:spacing w:line="360" w:lineRule="exact"/>
        <w:jc w:val="center"/>
        <w:outlineLvl w:val="0"/>
        <w:rPr>
          <w:rFonts w:hint="eastAsia" w:ascii="仿宋" w:hAnsi="仿宋" w:eastAsia="仿宋" w:cs="仿宋"/>
          <w:b/>
          <w:bCs/>
          <w:color w:val="000000"/>
          <w:kern w:val="0"/>
          <w:sz w:val="28"/>
          <w:szCs w:val="28"/>
        </w:rPr>
      </w:pPr>
      <w:r>
        <w:rPr>
          <w:rFonts w:hint="eastAsia" w:ascii="仿宋" w:hAnsi="仿宋" w:eastAsia="仿宋"/>
          <w:b/>
          <w:sz w:val="28"/>
          <w:szCs w:val="28"/>
        </w:rPr>
        <w:t>四</w:t>
      </w:r>
      <w:r>
        <w:rPr>
          <w:rFonts w:hint="eastAsia" w:ascii="仿宋" w:hAnsi="仿宋" w:eastAsia="仿宋" w:cs="仿宋"/>
          <w:b/>
          <w:sz w:val="24"/>
        </w:rPr>
        <w:t>、</w:t>
      </w:r>
      <w:r>
        <w:rPr>
          <w:rFonts w:hint="eastAsia" w:ascii="仿宋" w:hAnsi="仿宋" w:eastAsia="仿宋" w:cs="仿宋"/>
          <w:b/>
          <w:bCs/>
          <w:color w:val="000000"/>
          <w:kern w:val="0"/>
          <w:sz w:val="28"/>
          <w:szCs w:val="28"/>
        </w:rPr>
        <w:t>法定代表人授权委托书</w:t>
      </w:r>
    </w:p>
    <w:p>
      <w:pPr>
        <w:autoSpaceDE w:val="0"/>
        <w:autoSpaceDN w:val="0"/>
        <w:adjustRightInd w:val="0"/>
        <w:spacing w:line="360" w:lineRule="auto"/>
        <w:ind w:firstLine="420"/>
        <w:rPr>
          <w:rFonts w:hint="eastAsia" w:ascii="仿宋" w:hAnsi="仿宋" w:eastAsia="仿宋" w:cs="仿宋"/>
          <w:color w:val="000000"/>
          <w:sz w:val="24"/>
        </w:rPr>
      </w:pPr>
      <w:r>
        <w:rPr>
          <w:rFonts w:hint="eastAsia" w:ascii="仿宋" w:hAnsi="仿宋" w:eastAsia="仿宋" w:cs="仿宋"/>
          <w:color w:val="000000"/>
          <w:sz w:val="24"/>
          <w:u w:val="single"/>
          <w:lang w:eastAsia="zh-CN"/>
        </w:rPr>
        <w:t>浦口区中医院</w:t>
      </w:r>
      <w:r>
        <w:rPr>
          <w:rFonts w:hint="eastAsia" w:ascii="仿宋" w:hAnsi="仿宋" w:eastAsia="仿宋" w:cs="仿宋"/>
          <w:color w:val="000000"/>
          <w:sz w:val="24"/>
        </w:rPr>
        <w:t>:</w:t>
      </w:r>
    </w:p>
    <w:p>
      <w:pPr>
        <w:autoSpaceDE w:val="0"/>
        <w:autoSpaceDN w:val="0"/>
        <w:adjustRightInd w:val="0"/>
        <w:spacing w:line="360" w:lineRule="auto"/>
        <w:ind w:firstLine="420"/>
        <w:rPr>
          <w:rFonts w:hint="eastAsia" w:ascii="仿宋" w:hAnsi="仿宋" w:eastAsia="仿宋" w:cs="仿宋"/>
          <w:color w:val="000000"/>
          <w:sz w:val="24"/>
        </w:rPr>
      </w:pPr>
      <w:r>
        <w:rPr>
          <w:rFonts w:hint="eastAsia" w:ascii="仿宋" w:hAnsi="仿宋" w:eastAsia="仿宋" w:cs="仿宋"/>
          <w:color w:val="000000"/>
          <w:sz w:val="24"/>
        </w:rPr>
        <w:t>本授权书声明：注册于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（供应商住址）的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（供应商名称）法定代表人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（法定代表人姓名、职务）代表本公司授权在下面签字的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（供应商代代表姓名、职务）为本公司的合法代理人，就贵方组织的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（项目名称）进行投标报价，以本公司名义处理一切与之有关的事务。</w:t>
      </w:r>
    </w:p>
    <w:p>
      <w:pPr>
        <w:autoSpaceDE w:val="0"/>
        <w:autoSpaceDN w:val="0"/>
        <w:adjustRightInd w:val="0"/>
        <w:spacing w:line="360" w:lineRule="auto"/>
        <w:ind w:firstLine="420"/>
        <w:rPr>
          <w:rFonts w:hint="eastAsia" w:ascii="仿宋" w:hAnsi="仿宋" w:eastAsia="仿宋" w:cs="仿宋"/>
          <w:color w:val="000000"/>
          <w:sz w:val="24"/>
        </w:rPr>
      </w:pPr>
      <w:r>
        <w:rPr>
          <w:rFonts w:hint="eastAsia" w:ascii="仿宋" w:hAnsi="仿宋" w:eastAsia="仿宋" w:cs="仿宋"/>
          <w:color w:val="000000"/>
          <w:sz w:val="24"/>
        </w:rPr>
        <w:t>本授权书于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日签字生效，特此声明。</w:t>
      </w:r>
    </w:p>
    <w:p>
      <w:pPr>
        <w:autoSpaceDE w:val="0"/>
        <w:autoSpaceDN w:val="0"/>
        <w:adjustRightInd w:val="0"/>
        <w:spacing w:line="360" w:lineRule="auto"/>
        <w:ind w:firstLine="420"/>
        <w:rPr>
          <w:rFonts w:hint="eastAsia" w:ascii="仿宋" w:hAnsi="仿宋" w:eastAsia="仿宋" w:cs="仿宋"/>
          <w:color w:val="000000"/>
          <w:sz w:val="24"/>
        </w:rPr>
      </w:pPr>
      <w:r>
        <w:rPr>
          <w:rFonts w:hint="eastAsia" w:ascii="仿宋" w:hAnsi="仿宋" w:eastAsia="仿宋" w:cs="仿宋"/>
          <w:color w:val="000000"/>
          <w:sz w:val="24"/>
        </w:rPr>
        <w:t>法定代表人签字：</w:t>
      </w:r>
    </w:p>
    <w:p>
      <w:pPr>
        <w:autoSpaceDE w:val="0"/>
        <w:autoSpaceDN w:val="0"/>
        <w:adjustRightInd w:val="0"/>
        <w:spacing w:line="360" w:lineRule="auto"/>
        <w:ind w:firstLine="420"/>
        <w:rPr>
          <w:rFonts w:hint="eastAsia" w:ascii="仿宋" w:hAnsi="仿宋" w:eastAsia="仿宋" w:cs="仿宋"/>
          <w:color w:val="000000"/>
          <w:sz w:val="24"/>
        </w:rPr>
      </w:pPr>
      <w:r>
        <w:rPr>
          <w:rFonts w:hint="eastAsia" w:ascii="仿宋" w:hAnsi="仿宋" w:eastAsia="仿宋" w:cs="仿宋"/>
          <w:color w:val="000000"/>
          <w:sz w:val="24"/>
        </w:rPr>
        <w:t xml:space="preserve">授权委托人签字：                    </w:t>
      </w:r>
    </w:p>
    <w:p>
      <w:pPr>
        <w:autoSpaceDE w:val="0"/>
        <w:autoSpaceDN w:val="0"/>
        <w:adjustRightInd w:val="0"/>
        <w:spacing w:line="360" w:lineRule="auto"/>
        <w:ind w:firstLine="420"/>
        <w:rPr>
          <w:rFonts w:hint="eastAsia" w:ascii="仿宋" w:hAnsi="仿宋" w:eastAsia="仿宋" w:cs="仿宋"/>
          <w:color w:val="000000"/>
          <w:sz w:val="24"/>
          <w:lang w:val="zh-CN"/>
        </w:rPr>
      </w:pPr>
      <w:r>
        <w:rPr>
          <w:rFonts w:hint="eastAsia" w:ascii="仿宋" w:hAnsi="仿宋" w:eastAsia="仿宋" w:cs="仿宋"/>
          <w:color w:val="000000"/>
          <w:sz w:val="24"/>
        </w:rPr>
        <w:t xml:space="preserve">日        期：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pStyle w:val="5"/>
        <w:rPr>
          <w:rFonts w:hint="eastAsia"/>
        </w:rPr>
        <w:sectPr>
          <w:pgSz w:w="11906" w:h="16838"/>
          <w:pgMar w:top="1134" w:right="1080" w:bottom="1134" w:left="1080" w:header="851" w:footer="992" w:gutter="0"/>
          <w:cols w:space="720" w:num="1"/>
          <w:docGrid w:type="lines" w:linePitch="312" w:charSpace="0"/>
        </w:sectPr>
      </w:pPr>
    </w:p>
    <w:p>
      <w:pPr>
        <w:widowControl/>
        <w:spacing w:line="360" w:lineRule="auto"/>
        <w:jc w:val="center"/>
        <w:rPr>
          <w:rFonts w:hint="eastAsia" w:ascii="仿宋" w:hAnsi="仿宋" w:eastAsia="仿宋"/>
          <w:sz w:val="24"/>
        </w:rPr>
      </w:pPr>
      <w:r>
        <w:rPr>
          <w:rFonts w:hint="eastAsia" w:ascii="仿宋" w:hAnsi="仿宋" w:eastAsia="仿宋"/>
          <w:b/>
          <w:sz w:val="28"/>
          <w:szCs w:val="28"/>
        </w:rPr>
        <w:t>五、技术、商务响应情况</w:t>
      </w:r>
    </w:p>
    <w:p>
      <w:pPr>
        <w:widowControl/>
        <w:jc w:val="left"/>
        <w:rPr>
          <w:rFonts w:ascii="仿宋" w:hAnsi="仿宋" w:eastAsia="仿宋"/>
          <w:b/>
          <w:sz w:val="24"/>
        </w:rPr>
      </w:pPr>
      <w:r>
        <w:rPr>
          <w:rFonts w:hint="eastAsia" w:ascii="仿宋" w:hAnsi="仿宋" w:eastAsia="仿宋"/>
          <w:b/>
          <w:sz w:val="24"/>
        </w:rPr>
        <w:t>（一）技术偏离表</w:t>
      </w:r>
    </w:p>
    <w:p>
      <w:pPr>
        <w:widowControl/>
        <w:jc w:val="left"/>
        <w:rPr>
          <w:rFonts w:ascii="仿宋" w:hAnsi="仿宋" w:eastAsia="仿宋"/>
          <w:sz w:val="24"/>
        </w:rPr>
      </w:pPr>
      <w:r>
        <w:rPr>
          <w:rFonts w:hint="eastAsia" w:ascii="仿宋" w:hAnsi="仿宋" w:eastAsia="仿宋"/>
          <w:sz w:val="24"/>
        </w:rPr>
        <w:t>项目名称：                                                  项目编号：</w:t>
      </w:r>
    </w:p>
    <w:tbl>
      <w:tblPr>
        <w:tblStyle w:val="14"/>
        <w:tblW w:w="0" w:type="auto"/>
        <w:tblInd w:w="0" w:type="dxa"/>
        <w:tblLayout w:type="fixed"/>
        <w:tblCellMar>
          <w:top w:w="0" w:type="dxa"/>
          <w:left w:w="0" w:type="dxa"/>
          <w:bottom w:w="0" w:type="dxa"/>
          <w:right w:w="0" w:type="dxa"/>
        </w:tblCellMar>
      </w:tblPr>
      <w:tblGrid>
        <w:gridCol w:w="586"/>
        <w:gridCol w:w="930"/>
        <w:gridCol w:w="3396"/>
        <w:gridCol w:w="3923"/>
        <w:gridCol w:w="941"/>
      </w:tblGrid>
      <w:tr>
        <w:tblPrEx>
          <w:tblCellMar>
            <w:top w:w="0" w:type="dxa"/>
            <w:left w:w="0" w:type="dxa"/>
            <w:bottom w:w="0" w:type="dxa"/>
            <w:right w:w="0" w:type="dxa"/>
          </w:tblCellMar>
        </w:tblPrEx>
        <w:trPr>
          <w:trHeight w:val="694" w:hRule="atLeast"/>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序号</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招标文件条目号</w:t>
            </w:r>
          </w:p>
        </w:tc>
        <w:tc>
          <w:tcPr>
            <w:tcW w:w="3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招标文件要求技术参数</w:t>
            </w:r>
          </w:p>
        </w:tc>
        <w:tc>
          <w:tcPr>
            <w:tcW w:w="3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供应商响应参数</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偏离</w:t>
            </w:r>
          </w:p>
        </w:tc>
      </w:tr>
      <w:tr>
        <w:tblPrEx>
          <w:tblCellMar>
            <w:top w:w="0" w:type="dxa"/>
            <w:left w:w="0" w:type="dxa"/>
            <w:bottom w:w="0" w:type="dxa"/>
            <w:right w:w="0" w:type="dxa"/>
          </w:tblCellMar>
        </w:tblPrEx>
        <w:trPr>
          <w:trHeight w:val="440" w:hRule="atLeast"/>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p>
        </w:tc>
        <w:tc>
          <w:tcPr>
            <w:tcW w:w="3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2"/>
                <w:szCs w:val="22"/>
              </w:rPr>
            </w:pPr>
          </w:p>
        </w:tc>
        <w:tc>
          <w:tcPr>
            <w:tcW w:w="3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2"/>
                <w:szCs w:val="22"/>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455" w:hRule="atLeast"/>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pPr>
            <w:r>
              <w:rPr>
                <w:rFonts w:hint="eastAsia"/>
              </w:rPr>
              <w:t>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p>
        </w:tc>
        <w:tc>
          <w:tcPr>
            <w:tcW w:w="3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2"/>
                <w:szCs w:val="22"/>
              </w:rPr>
            </w:pPr>
          </w:p>
        </w:tc>
        <w:tc>
          <w:tcPr>
            <w:tcW w:w="3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2"/>
                <w:szCs w:val="22"/>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425" w:hRule="atLeast"/>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p>
        </w:tc>
        <w:tc>
          <w:tcPr>
            <w:tcW w:w="3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2"/>
                <w:szCs w:val="22"/>
              </w:rPr>
            </w:pPr>
          </w:p>
        </w:tc>
        <w:tc>
          <w:tcPr>
            <w:tcW w:w="3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2"/>
                <w:szCs w:val="22"/>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435" w:hRule="atLeast"/>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p>
        </w:tc>
        <w:tc>
          <w:tcPr>
            <w:tcW w:w="3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2"/>
                <w:szCs w:val="22"/>
              </w:rPr>
            </w:pPr>
          </w:p>
        </w:tc>
        <w:tc>
          <w:tcPr>
            <w:tcW w:w="3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2"/>
                <w:szCs w:val="22"/>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2"/>
                <w:szCs w:val="22"/>
              </w:rPr>
            </w:pPr>
          </w:p>
        </w:tc>
      </w:tr>
    </w:tbl>
    <w:p>
      <w:pPr>
        <w:widowControl/>
        <w:jc w:val="left"/>
        <w:rPr>
          <w:rFonts w:hint="eastAsia" w:ascii="仿宋" w:hAnsi="仿宋" w:eastAsia="仿宋"/>
          <w:sz w:val="24"/>
        </w:rPr>
      </w:pPr>
    </w:p>
    <w:p>
      <w:pPr>
        <w:widowControl/>
        <w:jc w:val="left"/>
        <w:rPr>
          <w:rFonts w:hint="eastAsia" w:ascii="仿宋" w:hAnsi="仿宋" w:eastAsia="仿宋"/>
          <w:sz w:val="24"/>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 xml:space="preserve">  （盖章）</w:t>
      </w:r>
    </w:p>
    <w:p>
      <w:pPr>
        <w:widowControl/>
        <w:jc w:val="left"/>
        <w:rPr>
          <w:rFonts w:ascii="仿宋" w:hAnsi="仿宋" w:eastAsia="仿宋"/>
          <w:sz w:val="24"/>
        </w:rPr>
      </w:pPr>
      <w:r>
        <w:rPr>
          <w:rFonts w:hint="eastAsia" w:ascii="仿宋" w:hAnsi="仿宋" w:eastAsia="仿宋"/>
          <w:sz w:val="24"/>
        </w:rPr>
        <w:t>说明：如果行数不够，请自行增加，</w:t>
      </w:r>
      <w:r>
        <w:rPr>
          <w:rFonts w:hint="eastAsia" w:ascii="仿宋" w:hAnsi="仿宋" w:eastAsia="仿宋"/>
          <w:b/>
          <w:bCs/>
          <w:sz w:val="24"/>
        </w:rPr>
        <w:t>可后附相关证明资料。</w:t>
      </w:r>
    </w:p>
    <w:p>
      <w:pPr>
        <w:widowControl/>
        <w:jc w:val="left"/>
        <w:rPr>
          <w:rFonts w:ascii="仿宋" w:hAnsi="仿宋" w:eastAsia="仿宋"/>
          <w:sz w:val="24"/>
        </w:rPr>
      </w:pPr>
    </w:p>
    <w:p>
      <w:pPr>
        <w:widowControl/>
        <w:jc w:val="left"/>
        <w:rPr>
          <w:rFonts w:ascii="仿宋" w:hAnsi="仿宋" w:eastAsia="仿宋"/>
          <w:b/>
          <w:sz w:val="24"/>
        </w:rPr>
      </w:pPr>
      <w:r>
        <w:rPr>
          <w:rFonts w:hint="eastAsia" w:ascii="仿宋" w:hAnsi="仿宋" w:eastAsia="仿宋"/>
          <w:b/>
          <w:sz w:val="24"/>
        </w:rPr>
        <w:t>（二） 商务需求偏离表</w:t>
      </w:r>
    </w:p>
    <w:tbl>
      <w:tblPr>
        <w:tblStyle w:val="14"/>
        <w:tblW w:w="0" w:type="auto"/>
        <w:tblInd w:w="0" w:type="dxa"/>
        <w:tblLayout w:type="fixed"/>
        <w:tblCellMar>
          <w:top w:w="0" w:type="dxa"/>
          <w:left w:w="0" w:type="dxa"/>
          <w:bottom w:w="0" w:type="dxa"/>
          <w:right w:w="0" w:type="dxa"/>
        </w:tblCellMar>
      </w:tblPr>
      <w:tblGrid>
        <w:gridCol w:w="540"/>
        <w:gridCol w:w="1012"/>
        <w:gridCol w:w="3378"/>
        <w:gridCol w:w="3528"/>
        <w:gridCol w:w="1318"/>
      </w:tblGrid>
      <w:tr>
        <w:tblPrEx>
          <w:tblCellMar>
            <w:top w:w="0" w:type="dxa"/>
            <w:left w:w="0" w:type="dxa"/>
            <w:bottom w:w="0" w:type="dxa"/>
            <w:right w:w="0" w:type="dxa"/>
          </w:tblCellMar>
        </w:tblPrEx>
        <w:trPr>
          <w:trHeight w:val="57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序号</w:t>
            </w: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招标文件条目号</w:t>
            </w:r>
          </w:p>
        </w:tc>
        <w:tc>
          <w:tcPr>
            <w:tcW w:w="3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招标文件商务要求</w:t>
            </w:r>
          </w:p>
        </w:tc>
        <w:tc>
          <w:tcPr>
            <w:tcW w:w="3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供应商响应情况</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偏离</w:t>
            </w:r>
          </w:p>
        </w:tc>
      </w:tr>
      <w:tr>
        <w:tblPrEx>
          <w:tblCellMar>
            <w:top w:w="0" w:type="dxa"/>
            <w:left w:w="0" w:type="dxa"/>
            <w:bottom w:w="0" w:type="dxa"/>
            <w:right w:w="0" w:type="dxa"/>
          </w:tblCellMar>
        </w:tblPrEx>
        <w:trPr>
          <w:trHeight w:val="40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2"/>
                <w:szCs w:val="22"/>
              </w:rPr>
            </w:pPr>
          </w:p>
        </w:tc>
        <w:tc>
          <w:tcPr>
            <w:tcW w:w="33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2"/>
                <w:szCs w:val="22"/>
              </w:rPr>
            </w:pPr>
          </w:p>
        </w:tc>
        <w:tc>
          <w:tcPr>
            <w:tcW w:w="3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2"/>
                <w:szCs w:val="22"/>
              </w:rPr>
            </w:pP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412"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2"/>
                <w:szCs w:val="22"/>
              </w:rPr>
            </w:pPr>
          </w:p>
        </w:tc>
        <w:tc>
          <w:tcPr>
            <w:tcW w:w="33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2"/>
                <w:szCs w:val="22"/>
              </w:rPr>
            </w:pPr>
          </w:p>
        </w:tc>
        <w:tc>
          <w:tcPr>
            <w:tcW w:w="3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2"/>
                <w:szCs w:val="22"/>
              </w:rPr>
            </w:pP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43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2"/>
                <w:szCs w:val="22"/>
              </w:rPr>
            </w:pPr>
          </w:p>
        </w:tc>
        <w:tc>
          <w:tcPr>
            <w:tcW w:w="33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2"/>
                <w:szCs w:val="22"/>
              </w:rPr>
            </w:pPr>
          </w:p>
        </w:tc>
        <w:tc>
          <w:tcPr>
            <w:tcW w:w="3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2"/>
                <w:szCs w:val="22"/>
              </w:rPr>
            </w:pP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2"/>
                <w:szCs w:val="22"/>
              </w:rPr>
            </w:pPr>
          </w:p>
        </w:tc>
        <w:tc>
          <w:tcPr>
            <w:tcW w:w="33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仿宋" w:hAnsi="仿宋" w:eastAsia="仿宋" w:cs="仿宋"/>
                <w:color w:val="000000"/>
                <w:sz w:val="22"/>
                <w:szCs w:val="22"/>
              </w:rPr>
            </w:pPr>
          </w:p>
        </w:tc>
        <w:tc>
          <w:tcPr>
            <w:tcW w:w="3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bl>
    <w:p>
      <w:pPr>
        <w:rPr>
          <w:rFonts w:hint="eastAsia"/>
        </w:rPr>
      </w:pPr>
    </w:p>
    <w:p>
      <w:pPr>
        <w:widowControl/>
        <w:jc w:val="left"/>
        <w:rPr>
          <w:rFonts w:hint="eastAsia" w:ascii="仿宋" w:hAnsi="仿宋" w:eastAsia="仿宋"/>
          <w:sz w:val="24"/>
        </w:rPr>
      </w:pPr>
    </w:p>
    <w:p>
      <w:pPr>
        <w:widowControl/>
        <w:jc w:val="left"/>
        <w:rPr>
          <w:rFonts w:hint="eastAsia" w:ascii="仿宋" w:hAnsi="仿宋" w:eastAsia="仿宋"/>
          <w:sz w:val="24"/>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 xml:space="preserve">  （盖章）</w:t>
      </w:r>
    </w:p>
    <w:p>
      <w:pPr>
        <w:widowControl/>
        <w:jc w:val="left"/>
        <w:rPr>
          <w:rFonts w:ascii="仿宋" w:hAnsi="仿宋" w:eastAsia="仿宋"/>
          <w:sz w:val="24"/>
        </w:rPr>
      </w:pPr>
      <w:r>
        <w:rPr>
          <w:rFonts w:hint="eastAsia" w:ascii="仿宋" w:hAnsi="仿宋" w:eastAsia="仿宋"/>
          <w:sz w:val="24"/>
        </w:rPr>
        <w:t>说明：如果行数不够，请自行增加。</w:t>
      </w:r>
    </w:p>
    <w:p>
      <w:pPr>
        <w:widowControl/>
        <w:jc w:val="left"/>
        <w:rPr>
          <w:rFonts w:ascii="仿宋" w:hAnsi="仿宋" w:eastAsia="仿宋"/>
          <w:sz w:val="24"/>
        </w:rPr>
      </w:pPr>
    </w:p>
    <w:p>
      <w:pPr>
        <w:pStyle w:val="25"/>
        <w:ind w:firstLine="420"/>
        <w:rPr>
          <w:rFonts w:hint="eastAsia"/>
          <w:lang w:val="en-US"/>
        </w:rPr>
        <w:sectPr>
          <w:pgSz w:w="11906" w:h="16838"/>
          <w:pgMar w:top="1440" w:right="1080" w:bottom="1440" w:left="1080" w:header="851" w:footer="992" w:gutter="0"/>
          <w:cols w:space="720" w:num="1"/>
          <w:docGrid w:type="lines" w:linePitch="312" w:charSpace="0"/>
        </w:sectPr>
      </w:pPr>
    </w:p>
    <w:p>
      <w:pPr>
        <w:widowControl/>
        <w:spacing w:line="360" w:lineRule="auto"/>
        <w:jc w:val="center"/>
        <w:rPr>
          <w:rFonts w:ascii="仿宋" w:hAnsi="仿宋" w:eastAsia="仿宋"/>
          <w:b/>
          <w:sz w:val="28"/>
          <w:szCs w:val="28"/>
        </w:rPr>
      </w:pPr>
      <w:r>
        <w:rPr>
          <w:rFonts w:hint="eastAsia" w:ascii="仿宋" w:hAnsi="仿宋" w:eastAsia="仿宋"/>
          <w:b/>
          <w:sz w:val="28"/>
          <w:szCs w:val="28"/>
        </w:rPr>
        <w:t>六、承诺函</w:t>
      </w:r>
    </w:p>
    <w:p>
      <w:pPr>
        <w:widowControl/>
        <w:spacing w:line="360" w:lineRule="auto"/>
        <w:jc w:val="center"/>
        <w:rPr>
          <w:rFonts w:ascii="仿宋" w:hAnsi="仿宋" w:eastAsia="仿宋"/>
          <w:b/>
          <w:sz w:val="24"/>
        </w:rPr>
      </w:pPr>
      <w:r>
        <w:rPr>
          <w:rFonts w:hint="eastAsia" w:ascii="仿宋" w:hAnsi="仿宋" w:eastAsia="仿宋"/>
          <w:b/>
          <w:sz w:val="24"/>
        </w:rPr>
        <w:t>参加政府采购活动前三年内，在经营活动中没有重大违法记录承诺</w:t>
      </w:r>
    </w:p>
    <w:p>
      <w:pPr>
        <w:widowControl/>
        <w:spacing w:line="360" w:lineRule="auto"/>
        <w:jc w:val="left"/>
        <w:rPr>
          <w:rFonts w:hint="eastAsia" w:ascii="仿宋" w:hAnsi="仿宋" w:eastAsia="仿宋"/>
          <w:sz w:val="24"/>
          <w:lang w:eastAsia="zh-CN"/>
        </w:rPr>
      </w:pPr>
      <w:r>
        <w:rPr>
          <w:rFonts w:hint="eastAsia" w:ascii="仿宋" w:hAnsi="仿宋" w:eastAsia="仿宋"/>
          <w:sz w:val="24"/>
        </w:rPr>
        <w:t>致：</w:t>
      </w:r>
      <w:r>
        <w:rPr>
          <w:rFonts w:hint="eastAsia" w:ascii="仿宋" w:hAnsi="仿宋" w:eastAsia="仿宋"/>
          <w:sz w:val="24"/>
          <w:lang w:eastAsia="zh-CN"/>
        </w:rPr>
        <w:t>浦口区中医院</w:t>
      </w:r>
    </w:p>
    <w:p>
      <w:pPr>
        <w:widowControl/>
        <w:spacing w:line="360" w:lineRule="auto"/>
        <w:jc w:val="left"/>
        <w:rPr>
          <w:rFonts w:ascii="仿宋" w:hAnsi="仿宋" w:eastAsia="仿宋"/>
          <w:sz w:val="24"/>
        </w:rPr>
      </w:pPr>
      <w:r>
        <w:rPr>
          <w:rFonts w:hint="eastAsia" w:ascii="仿宋" w:hAnsi="仿宋" w:eastAsia="仿宋"/>
          <w:sz w:val="24"/>
        </w:rPr>
        <w:t>我公司在参加本次采购活动前三年，在经营活动中没有重大违法记录，特此承诺。</w:t>
      </w:r>
    </w:p>
    <w:p>
      <w:pPr>
        <w:widowControl/>
        <w:spacing w:line="360" w:lineRule="auto"/>
        <w:jc w:val="left"/>
        <w:rPr>
          <w:rFonts w:ascii="仿宋" w:hAnsi="仿宋" w:eastAsia="仿宋"/>
          <w:sz w:val="24"/>
        </w:rPr>
      </w:pPr>
    </w:p>
    <w:p>
      <w:pPr>
        <w:spacing w:line="360" w:lineRule="auto"/>
        <w:jc w:val="left"/>
        <w:rPr>
          <w:rFonts w:ascii="仿宋" w:hAnsi="仿宋" w:eastAsia="仿宋"/>
          <w:sz w:val="24"/>
          <w:u w:val="single"/>
        </w:rPr>
      </w:pPr>
      <w:r>
        <w:rPr>
          <w:rFonts w:hint="eastAsia" w:ascii="仿宋" w:hAnsi="仿宋" w:eastAsia="仿宋"/>
          <w:sz w:val="24"/>
        </w:rPr>
        <w:t>法定代表人（或法定代表人授权代表）签字：</w:t>
      </w:r>
      <w:r>
        <w:rPr>
          <w:rFonts w:hint="eastAsia" w:ascii="仿宋" w:hAnsi="仿宋" w:eastAsia="仿宋"/>
          <w:sz w:val="24"/>
          <w:u w:val="single"/>
        </w:rPr>
        <w:t xml:space="preserve">                         </w:t>
      </w:r>
    </w:p>
    <w:p>
      <w:pPr>
        <w:spacing w:line="360" w:lineRule="auto"/>
        <w:jc w:val="left"/>
        <w:rPr>
          <w:rFonts w:ascii="仿宋" w:hAnsi="仿宋" w:eastAsia="仿宋"/>
          <w:sz w:val="24"/>
          <w:u w:val="single"/>
        </w:rPr>
      </w:pPr>
      <w:r>
        <w:rPr>
          <w:rFonts w:hint="eastAsia" w:ascii="仿宋" w:hAnsi="仿宋" w:eastAsia="仿宋"/>
          <w:sz w:val="24"/>
        </w:rPr>
        <w:t>供应商名称（盖章）</w:t>
      </w:r>
      <w:r>
        <w:rPr>
          <w:rFonts w:hint="eastAsia" w:ascii="仿宋" w:hAnsi="仿宋" w:eastAsia="仿宋"/>
          <w:sz w:val="24"/>
          <w:u w:val="single"/>
        </w:rPr>
        <w:t xml:space="preserve">：                             </w:t>
      </w:r>
    </w:p>
    <w:p>
      <w:pPr>
        <w:spacing w:line="360" w:lineRule="auto"/>
        <w:jc w:val="left"/>
        <w:rPr>
          <w:rFonts w:ascii="仿宋" w:hAnsi="仿宋" w:eastAsia="仿宋"/>
          <w:sz w:val="24"/>
          <w:u w:val="single"/>
        </w:rPr>
      </w:pPr>
      <w:r>
        <w:rPr>
          <w:rFonts w:hint="eastAsia" w:ascii="仿宋" w:hAnsi="仿宋" w:eastAsia="仿宋"/>
          <w:sz w:val="24"/>
        </w:rPr>
        <w:t>日期：</w:t>
      </w:r>
      <w:r>
        <w:rPr>
          <w:rFonts w:hint="eastAsia" w:ascii="仿宋" w:hAnsi="仿宋" w:eastAsia="仿宋"/>
          <w:sz w:val="24"/>
          <w:u w:val="single"/>
        </w:rPr>
        <w:t xml:space="preserve">                                           </w:t>
      </w:r>
    </w:p>
    <w:p>
      <w:pPr>
        <w:widowControl/>
        <w:spacing w:line="360" w:lineRule="auto"/>
        <w:jc w:val="left"/>
        <w:rPr>
          <w:rFonts w:ascii="仿宋" w:hAnsi="仿宋" w:eastAsia="仿宋"/>
          <w:sz w:val="24"/>
        </w:rPr>
      </w:pPr>
    </w:p>
    <w:p>
      <w:pPr>
        <w:widowControl/>
        <w:spacing w:line="360" w:lineRule="auto"/>
        <w:ind w:firstLine="241" w:firstLineChars="100"/>
        <w:jc w:val="center"/>
        <w:rPr>
          <w:rFonts w:ascii="仿宋" w:hAnsi="仿宋" w:eastAsia="仿宋"/>
          <w:b/>
          <w:sz w:val="24"/>
        </w:rPr>
      </w:pPr>
      <w:r>
        <w:rPr>
          <w:rFonts w:hint="eastAsia" w:ascii="仿宋" w:hAnsi="仿宋" w:eastAsia="仿宋"/>
          <w:b/>
          <w:sz w:val="24"/>
        </w:rPr>
        <w:t>具有履行合同所必需的设备和专业技术能力承诺</w:t>
      </w:r>
    </w:p>
    <w:p>
      <w:pPr>
        <w:widowControl/>
        <w:spacing w:line="360" w:lineRule="auto"/>
        <w:jc w:val="left"/>
        <w:rPr>
          <w:rFonts w:hint="eastAsia" w:ascii="仿宋" w:hAnsi="仿宋" w:eastAsia="仿宋"/>
          <w:sz w:val="24"/>
          <w:lang w:eastAsia="zh-CN"/>
        </w:rPr>
      </w:pPr>
      <w:r>
        <w:rPr>
          <w:rFonts w:hint="eastAsia" w:ascii="仿宋" w:hAnsi="仿宋" w:eastAsia="仿宋"/>
          <w:sz w:val="24"/>
        </w:rPr>
        <w:t>致：</w:t>
      </w:r>
      <w:r>
        <w:rPr>
          <w:rFonts w:hint="eastAsia" w:ascii="仿宋" w:hAnsi="仿宋" w:eastAsia="仿宋"/>
          <w:sz w:val="24"/>
          <w:lang w:eastAsia="zh-CN"/>
        </w:rPr>
        <w:t>浦口区中医院</w:t>
      </w:r>
    </w:p>
    <w:p>
      <w:pPr>
        <w:widowControl/>
        <w:spacing w:line="360" w:lineRule="auto"/>
        <w:jc w:val="left"/>
        <w:rPr>
          <w:rFonts w:ascii="仿宋" w:hAnsi="仿宋" w:eastAsia="仿宋"/>
          <w:sz w:val="24"/>
        </w:rPr>
      </w:pPr>
      <w:r>
        <w:rPr>
          <w:rFonts w:hint="eastAsia" w:ascii="仿宋" w:hAnsi="仿宋" w:eastAsia="仿宋"/>
          <w:sz w:val="24"/>
        </w:rPr>
        <w:t>我公司参加</w:t>
      </w:r>
      <w:r>
        <w:rPr>
          <w:rFonts w:hint="eastAsia" w:ascii="仿宋" w:hAnsi="仿宋" w:eastAsia="仿宋"/>
          <w:sz w:val="24"/>
          <w:u w:val="single"/>
        </w:rPr>
        <w:t xml:space="preserve">                 （项目名称、项目编号）</w:t>
      </w:r>
      <w:r>
        <w:rPr>
          <w:rFonts w:hint="eastAsia" w:ascii="仿宋" w:hAnsi="仿宋" w:eastAsia="仿宋"/>
          <w:sz w:val="24"/>
        </w:rPr>
        <w:t>采购项目的报价，郑重承诺如下：</w:t>
      </w:r>
    </w:p>
    <w:p>
      <w:pPr>
        <w:widowControl/>
        <w:spacing w:line="360" w:lineRule="auto"/>
        <w:jc w:val="left"/>
        <w:rPr>
          <w:rFonts w:ascii="仿宋" w:hAnsi="仿宋" w:eastAsia="仿宋"/>
          <w:sz w:val="24"/>
        </w:rPr>
      </w:pPr>
      <w:r>
        <w:rPr>
          <w:rFonts w:hint="eastAsia" w:ascii="仿宋" w:hAnsi="仿宋" w:eastAsia="仿宋"/>
          <w:sz w:val="24"/>
        </w:rPr>
        <w:t>1、我单位具备履行本项目合同所必须的设备和专业技术能力。</w:t>
      </w:r>
    </w:p>
    <w:p>
      <w:pPr>
        <w:widowControl/>
        <w:spacing w:line="360" w:lineRule="auto"/>
        <w:jc w:val="left"/>
        <w:rPr>
          <w:rFonts w:ascii="仿宋" w:hAnsi="仿宋" w:eastAsia="仿宋"/>
          <w:sz w:val="24"/>
        </w:rPr>
      </w:pPr>
      <w:r>
        <w:rPr>
          <w:rFonts w:hint="eastAsia" w:ascii="仿宋" w:hAnsi="仿宋" w:eastAsia="仿宋"/>
          <w:sz w:val="24"/>
        </w:rPr>
        <w:t>2、我单位是符合国家法律、行政法规规定 要求的供应商。</w:t>
      </w:r>
    </w:p>
    <w:p>
      <w:pPr>
        <w:widowControl/>
        <w:spacing w:line="360" w:lineRule="auto"/>
        <w:jc w:val="left"/>
        <w:rPr>
          <w:rFonts w:ascii="仿宋" w:hAnsi="仿宋" w:eastAsia="仿宋"/>
          <w:sz w:val="24"/>
        </w:rPr>
      </w:pPr>
      <w:r>
        <w:rPr>
          <w:rFonts w:hint="eastAsia" w:ascii="仿宋" w:hAnsi="仿宋" w:eastAsia="仿宋"/>
          <w:sz w:val="24"/>
        </w:rPr>
        <w:t>特此承诺。</w:t>
      </w:r>
    </w:p>
    <w:p>
      <w:pPr>
        <w:spacing w:line="360" w:lineRule="auto"/>
        <w:jc w:val="left"/>
        <w:rPr>
          <w:rFonts w:ascii="仿宋" w:hAnsi="仿宋" w:eastAsia="仿宋"/>
          <w:sz w:val="24"/>
          <w:u w:val="single"/>
        </w:rPr>
      </w:pPr>
      <w:r>
        <w:rPr>
          <w:rFonts w:hint="eastAsia" w:ascii="仿宋" w:hAnsi="仿宋" w:eastAsia="仿宋"/>
          <w:sz w:val="24"/>
        </w:rPr>
        <w:t>法定代表人（或法定代表人授权代表）签字：</w:t>
      </w:r>
      <w:r>
        <w:rPr>
          <w:rFonts w:hint="eastAsia" w:ascii="仿宋" w:hAnsi="仿宋" w:eastAsia="仿宋"/>
          <w:sz w:val="24"/>
          <w:u w:val="single"/>
        </w:rPr>
        <w:t xml:space="preserve">                         </w:t>
      </w:r>
    </w:p>
    <w:p>
      <w:pPr>
        <w:spacing w:line="360" w:lineRule="auto"/>
        <w:jc w:val="left"/>
        <w:rPr>
          <w:rFonts w:ascii="仿宋" w:hAnsi="仿宋" w:eastAsia="仿宋"/>
          <w:sz w:val="24"/>
          <w:u w:val="single"/>
        </w:rPr>
      </w:pPr>
      <w:r>
        <w:rPr>
          <w:rFonts w:hint="eastAsia" w:ascii="仿宋" w:hAnsi="仿宋" w:eastAsia="仿宋"/>
          <w:sz w:val="24"/>
        </w:rPr>
        <w:t>供应商名称（盖章）</w:t>
      </w:r>
      <w:r>
        <w:rPr>
          <w:rFonts w:hint="eastAsia" w:ascii="仿宋" w:hAnsi="仿宋" w:eastAsia="仿宋"/>
          <w:sz w:val="24"/>
          <w:u w:val="single"/>
        </w:rPr>
        <w:t xml:space="preserve">：                             </w:t>
      </w:r>
    </w:p>
    <w:p>
      <w:pPr>
        <w:spacing w:line="360" w:lineRule="auto"/>
        <w:jc w:val="left"/>
        <w:rPr>
          <w:rFonts w:ascii="仿宋" w:hAnsi="仿宋" w:eastAsia="仿宋"/>
          <w:sz w:val="24"/>
          <w:u w:val="single"/>
        </w:rPr>
      </w:pPr>
      <w:r>
        <w:rPr>
          <w:rFonts w:hint="eastAsia" w:ascii="仿宋" w:hAnsi="仿宋" w:eastAsia="仿宋"/>
          <w:sz w:val="24"/>
        </w:rPr>
        <w:t>日期：</w:t>
      </w:r>
      <w:r>
        <w:rPr>
          <w:rFonts w:hint="eastAsia" w:ascii="仿宋" w:hAnsi="仿宋" w:eastAsia="仿宋"/>
          <w:sz w:val="24"/>
          <w:u w:val="single"/>
        </w:rPr>
        <w:t xml:space="preserve">                                           </w:t>
      </w:r>
    </w:p>
    <w:p>
      <w:pPr>
        <w:widowControl/>
        <w:spacing w:line="360" w:lineRule="auto"/>
        <w:jc w:val="left"/>
        <w:rPr>
          <w:rFonts w:hint="eastAsia" w:ascii="仿宋" w:hAnsi="仿宋" w:eastAsia="仿宋"/>
          <w:b/>
          <w:bCs/>
          <w:sz w:val="28"/>
          <w:szCs w:val="28"/>
        </w:rPr>
        <w:sectPr>
          <w:pgSz w:w="11906" w:h="16838"/>
          <w:pgMar w:top="1440" w:right="1080" w:bottom="1440" w:left="1080" w:header="851" w:footer="992" w:gutter="0"/>
          <w:cols w:space="720" w:num="1"/>
          <w:docGrid w:type="lines" w:linePitch="312" w:charSpace="0"/>
        </w:sectPr>
      </w:pPr>
    </w:p>
    <w:p>
      <w:pPr>
        <w:widowControl/>
        <w:spacing w:line="360" w:lineRule="auto"/>
        <w:jc w:val="center"/>
        <w:rPr>
          <w:rFonts w:hint="eastAsia" w:ascii="仿宋" w:hAnsi="仿宋" w:eastAsia="仿宋"/>
          <w:b/>
          <w:bCs/>
          <w:sz w:val="28"/>
          <w:szCs w:val="28"/>
        </w:rPr>
      </w:pPr>
      <w:r>
        <w:rPr>
          <w:rFonts w:hint="eastAsia" w:ascii="仿宋" w:hAnsi="仿宋" w:eastAsia="仿宋"/>
          <w:b/>
          <w:bCs/>
          <w:sz w:val="28"/>
          <w:szCs w:val="28"/>
        </w:rPr>
        <w:t>七、项目实施方案（包括服务承诺）</w:t>
      </w:r>
    </w:p>
    <w:p>
      <w:pPr>
        <w:widowControl/>
        <w:spacing w:line="480" w:lineRule="exact"/>
        <w:ind w:left="284" w:right="-340" w:rightChars="-162" w:firstLine="849" w:firstLineChars="354"/>
        <w:jc w:val="left"/>
        <w:rPr>
          <w:ins w:id="253" w:author="张文俊" w:date="2023-09-06T11:27:00Z"/>
          <w:rFonts w:hint="eastAsia" w:ascii="宋体" w:hAnsi="宋体" w:eastAsia="宋体" w:cs="宋体"/>
          <w:sz w:val="24"/>
        </w:rPr>
      </w:pPr>
      <w:ins w:id="254" w:author="张文俊" w:date="2023-09-06T11:27:00Z">
        <w:r>
          <w:rPr>
            <w:rFonts w:hint="eastAsia" w:ascii="宋体" w:hAnsi="宋体" w:eastAsia="宋体" w:cs="宋体"/>
            <w:sz w:val="24"/>
          </w:rPr>
          <w:t>供应商应提供服务实施方案，方案应包含但不限于：招标范围内对气体钢瓶的检测，气体的充装，拆卸安装等。</w:t>
        </w:r>
      </w:ins>
    </w:p>
    <w:p>
      <w:pPr>
        <w:widowControl/>
        <w:numPr>
          <w:ilvl w:val="0"/>
          <w:numId w:val="0"/>
        </w:numPr>
        <w:spacing w:line="480" w:lineRule="exact"/>
        <w:ind w:left="284" w:right="-340" w:rightChars="-162" w:firstLine="849" w:firstLineChars="354"/>
        <w:jc w:val="left"/>
        <w:rPr>
          <w:ins w:id="255" w:author="张文俊" w:date="2023-09-06T11:27:00Z"/>
          <w:rFonts w:hint="eastAsia" w:ascii="宋体" w:hAnsi="宋体" w:eastAsia="宋体" w:cs="宋体"/>
          <w:sz w:val="24"/>
        </w:rPr>
      </w:pPr>
      <w:ins w:id="256" w:author="张文俊" w:date="2023-09-06T11:27:00Z">
        <w:r>
          <w:rPr>
            <w:rFonts w:hint="eastAsia" w:ascii="宋体" w:hAnsi="宋体" w:eastAsia="宋体" w:cs="宋体"/>
            <w:sz w:val="24"/>
          </w:rPr>
          <w:t>钢瓶检测方案</w:t>
        </w:r>
      </w:ins>
    </w:p>
    <w:p>
      <w:pPr>
        <w:widowControl/>
        <w:spacing w:line="480" w:lineRule="exact"/>
        <w:ind w:left="284" w:right="-340" w:rightChars="-162" w:firstLine="849" w:firstLineChars="354"/>
        <w:jc w:val="left"/>
        <w:rPr>
          <w:ins w:id="257" w:author="张文俊" w:date="2023-09-06T11:27:00Z"/>
          <w:rFonts w:hint="eastAsia" w:ascii="宋体" w:hAnsi="宋体" w:eastAsia="宋体" w:cs="宋体"/>
          <w:sz w:val="24"/>
        </w:rPr>
      </w:pPr>
      <w:ins w:id="258" w:author="张文俊" w:date="2023-09-06T11:27:00Z">
        <w:r>
          <w:rPr>
            <w:rFonts w:hint="eastAsia" w:ascii="宋体" w:hAnsi="宋体" w:eastAsia="宋体" w:cs="宋体"/>
            <w:sz w:val="24"/>
          </w:rPr>
          <w:t>方案应包含但不限于：招标范围内各个型号气体钢瓶的检测需求分析、标准规范、维保流程、计划安排、人员配备方案等。</w:t>
        </w:r>
      </w:ins>
    </w:p>
    <w:p>
      <w:pPr>
        <w:widowControl/>
        <w:spacing w:line="480" w:lineRule="exact"/>
        <w:ind w:left="284" w:right="-340" w:rightChars="-162" w:firstLine="849" w:firstLineChars="354"/>
        <w:jc w:val="left"/>
        <w:rPr>
          <w:ins w:id="259" w:author="张文俊" w:date="2023-09-06T11:27:00Z"/>
          <w:rFonts w:hint="eastAsia" w:ascii="宋体" w:hAnsi="宋体" w:eastAsia="宋体" w:cs="宋体"/>
          <w:sz w:val="24"/>
        </w:rPr>
      </w:pPr>
      <w:ins w:id="260" w:author="张文俊" w:date="2023-09-06T11:27:00Z">
        <w:r>
          <w:rPr>
            <w:rFonts w:hint="eastAsia" w:ascii="宋体" w:hAnsi="宋体" w:eastAsia="宋体" w:cs="宋体"/>
            <w:sz w:val="24"/>
          </w:rPr>
          <w:t>2.拆卸安装方案</w:t>
        </w:r>
      </w:ins>
    </w:p>
    <w:p>
      <w:pPr>
        <w:widowControl/>
        <w:spacing w:line="480" w:lineRule="exact"/>
        <w:ind w:left="284" w:right="-340" w:rightChars="-162" w:firstLine="849" w:firstLineChars="354"/>
        <w:jc w:val="left"/>
        <w:rPr>
          <w:ins w:id="261" w:author="张文俊" w:date="2023-09-06T11:27:00Z"/>
          <w:rFonts w:hint="eastAsia" w:ascii="宋体" w:hAnsi="宋体" w:eastAsia="宋体" w:cs="宋体"/>
          <w:sz w:val="24"/>
        </w:rPr>
      </w:pPr>
      <w:ins w:id="262" w:author="张文俊" w:date="2023-09-06T11:27:00Z">
        <w:r>
          <w:rPr>
            <w:rFonts w:hint="eastAsia" w:ascii="宋体" w:hAnsi="宋体" w:eastAsia="宋体" w:cs="宋体"/>
            <w:sz w:val="24"/>
          </w:rPr>
          <w:t>方案应包含但不限于：招标范围内各个型号气体钢瓶的检测需求分析、标准规范、维保流程、计划安排、人员配备方案等。</w:t>
        </w:r>
      </w:ins>
    </w:p>
    <w:p>
      <w:pPr>
        <w:widowControl/>
        <w:numPr>
          <w:ilvl w:val="0"/>
          <w:numId w:val="0"/>
        </w:numPr>
        <w:spacing w:line="480" w:lineRule="exact"/>
        <w:ind w:left="284" w:right="-340" w:rightChars="-162" w:firstLine="849" w:firstLineChars="354"/>
        <w:jc w:val="left"/>
        <w:rPr>
          <w:ins w:id="263" w:author="张文俊" w:date="2023-09-06T11:28:00Z"/>
          <w:rFonts w:hint="eastAsia" w:ascii="宋体" w:hAnsi="宋体" w:eastAsia="宋体" w:cs="宋体"/>
          <w:sz w:val="24"/>
        </w:rPr>
      </w:pPr>
      <w:ins w:id="264" w:author="张文俊" w:date="2023-09-06T11:27:00Z">
        <w:r>
          <w:rPr>
            <w:rFonts w:hint="eastAsia" w:ascii="宋体" w:hAnsi="宋体" w:eastAsia="宋体" w:cs="宋体"/>
            <w:sz w:val="24"/>
          </w:rPr>
          <w:t>应急处理方案</w:t>
        </w:r>
      </w:ins>
    </w:p>
    <w:p>
      <w:pPr>
        <w:widowControl/>
        <w:spacing w:line="480" w:lineRule="exact"/>
        <w:ind w:left="284" w:right="-340" w:rightChars="-162" w:firstLine="849" w:firstLineChars="354"/>
        <w:jc w:val="left"/>
        <w:rPr>
          <w:ins w:id="265" w:author="张文俊" w:date="2023-09-06T11:28:00Z"/>
          <w:rFonts w:hint="eastAsia" w:ascii="宋体" w:hAnsi="宋体" w:eastAsia="宋体" w:cs="宋体"/>
          <w:sz w:val="24"/>
        </w:rPr>
      </w:pPr>
      <w:ins w:id="266" w:author="张文俊" w:date="2023-09-06T11:27:00Z">
        <w:r>
          <w:rPr>
            <w:rFonts w:hint="eastAsia" w:ascii="宋体" w:hAnsi="宋体" w:eastAsia="宋体" w:cs="宋体"/>
            <w:sz w:val="24"/>
          </w:rPr>
          <w:t>方案应包含但不限于紧急情况分析、应急人员安排、相关时间及服务承诺、合理化建议等。</w:t>
        </w:r>
      </w:ins>
    </w:p>
    <w:p>
      <w:pPr>
        <w:widowControl/>
        <w:spacing w:line="480" w:lineRule="exact"/>
        <w:ind w:left="284" w:right="-340" w:rightChars="-162" w:firstLine="849" w:firstLineChars="354"/>
        <w:jc w:val="left"/>
        <w:rPr>
          <w:ins w:id="267" w:author="张文俊" w:date="2023-09-06T11:27:00Z"/>
          <w:rFonts w:hint="eastAsia" w:ascii="宋体" w:hAnsi="宋体" w:eastAsia="宋体" w:cs="宋体"/>
          <w:sz w:val="24"/>
        </w:rPr>
      </w:pPr>
      <w:ins w:id="268" w:author="张文俊" w:date="2023-09-06T11:28:00Z">
        <w:r>
          <w:rPr>
            <w:rFonts w:hint="eastAsia" w:ascii="宋体" w:hAnsi="宋体" w:eastAsia="宋体" w:cs="宋体"/>
            <w:kern w:val="2"/>
            <w:sz w:val="24"/>
          </w:rPr>
          <w:t>由供应商根据谈判文件内容要求及评标标准内容自行编写，详尽、完整、易于理解。</w:t>
        </w:r>
      </w:ins>
    </w:p>
    <w:p>
      <w:pPr>
        <w:widowControl/>
        <w:shd w:val="clear" w:color="auto" w:fill="FFFFFF"/>
        <w:spacing w:line="360" w:lineRule="auto"/>
        <w:jc w:val="left"/>
        <w:rPr>
          <w:ins w:id="269" w:author="张文俊" w:date="2023-09-06T11:27:00Z"/>
          <w:rFonts w:hint="eastAsia" w:ascii="宋体" w:hAnsi="宋体" w:cs="宋体"/>
          <w:kern w:val="0"/>
          <w:sz w:val="24"/>
        </w:rPr>
      </w:pPr>
    </w:p>
    <w:p>
      <w:pPr>
        <w:pStyle w:val="8"/>
        <w:rPr>
          <w:rFonts w:hint="eastAsia"/>
        </w:rPr>
      </w:pPr>
    </w:p>
    <w:p>
      <w:pPr>
        <w:spacing w:line="360" w:lineRule="auto"/>
        <w:jc w:val="center"/>
        <w:rPr>
          <w:rFonts w:hint="eastAsia" w:ascii="仿宋" w:hAnsi="仿宋" w:eastAsia="仿宋"/>
          <w:b/>
          <w:bCs/>
          <w:sz w:val="28"/>
          <w:szCs w:val="28"/>
        </w:rPr>
      </w:pPr>
      <w:r>
        <w:rPr>
          <w:rFonts w:hint="eastAsia" w:ascii="仿宋" w:hAnsi="仿宋" w:eastAsia="仿宋"/>
          <w:b/>
          <w:bCs/>
          <w:sz w:val="28"/>
          <w:szCs w:val="28"/>
        </w:rPr>
        <w:t>八、供应商认为应当提供的其他资料（内容自拟）</w:t>
      </w:r>
    </w:p>
    <w:p>
      <w:pPr>
        <w:spacing w:line="120" w:lineRule="atLeast"/>
        <w:ind w:left="851"/>
        <w:jc w:val="center"/>
        <w:rPr>
          <w:rFonts w:ascii="宋体" w:hAnsi="宋体"/>
          <w:b/>
        </w:rPr>
      </w:pPr>
      <w:r>
        <w:rPr>
          <w:rFonts w:hint="eastAsia" w:ascii="宋体" w:hAnsi="宋体"/>
          <w:b/>
          <w:sz w:val="32"/>
          <w:szCs w:val="32"/>
        </w:rPr>
        <w:t>供应商符合基本资格条件的声明函</w:t>
      </w:r>
    </w:p>
    <w:p>
      <w:pPr>
        <w:spacing w:line="120" w:lineRule="atLeast"/>
        <w:jc w:val="left"/>
        <w:rPr>
          <w:rFonts w:ascii="宋体" w:hAnsi="宋体"/>
          <w:sz w:val="20"/>
          <w:szCs w:val="20"/>
        </w:rPr>
      </w:pPr>
    </w:p>
    <w:p>
      <w:pPr>
        <w:spacing w:line="480" w:lineRule="exact"/>
        <w:ind w:left="284" w:right="-340" w:rightChars="-162" w:firstLine="849" w:firstLineChars="354"/>
        <w:jc w:val="left"/>
        <w:rPr>
          <w:rFonts w:ascii="宋体" w:hAnsi="宋体" w:cs="宋体"/>
          <w:sz w:val="24"/>
        </w:rPr>
      </w:pPr>
      <w:r>
        <w:rPr>
          <w:rFonts w:hint="eastAsia" w:ascii="宋体" w:hAnsi="宋体" w:cs="宋体"/>
          <w:sz w:val="24"/>
        </w:rPr>
        <w:t>我单位郑重声明如下：</w:t>
      </w:r>
    </w:p>
    <w:p>
      <w:pPr>
        <w:spacing w:line="480" w:lineRule="exact"/>
        <w:ind w:left="284" w:right="-340" w:rightChars="-162" w:firstLine="849" w:firstLineChars="354"/>
        <w:jc w:val="left"/>
        <w:rPr>
          <w:rFonts w:ascii="宋体" w:hAnsi="宋体" w:cs="宋体"/>
          <w:sz w:val="24"/>
        </w:rPr>
      </w:pPr>
      <w:r>
        <w:rPr>
          <w:rFonts w:hint="eastAsia" w:ascii="宋体" w:hAnsi="宋体" w:cs="宋体"/>
          <w:sz w:val="24"/>
        </w:rPr>
        <w:t>一、我单位是按照中华人民共和国法律规定登记注册的，注册地点为，全称为，统一社会信用代码为，法定代表人为，具有独立承担民事责任的能力。</w:t>
      </w:r>
    </w:p>
    <w:p>
      <w:pPr>
        <w:spacing w:line="480" w:lineRule="exact"/>
        <w:ind w:left="284" w:right="-340" w:rightChars="-162" w:firstLine="849" w:firstLineChars="354"/>
        <w:jc w:val="left"/>
        <w:rPr>
          <w:rFonts w:ascii="宋体" w:hAnsi="宋体" w:cs="宋体"/>
          <w:sz w:val="24"/>
        </w:rPr>
      </w:pPr>
      <w:r>
        <w:rPr>
          <w:rFonts w:hint="eastAsia" w:ascii="宋体" w:hAnsi="宋体" w:cs="宋体"/>
          <w:sz w:val="24"/>
        </w:rPr>
        <w:t>二、我单位具有良好的商业信誉和健全的财务会计制度。</w:t>
      </w:r>
    </w:p>
    <w:p>
      <w:pPr>
        <w:spacing w:line="480" w:lineRule="exact"/>
        <w:ind w:left="284" w:right="-340" w:rightChars="-162" w:firstLine="849" w:firstLineChars="354"/>
        <w:jc w:val="left"/>
        <w:rPr>
          <w:rFonts w:ascii="宋体" w:hAnsi="宋体" w:cs="宋体"/>
          <w:sz w:val="24"/>
        </w:rPr>
      </w:pPr>
      <w:r>
        <w:rPr>
          <w:rFonts w:hint="eastAsia" w:ascii="宋体" w:hAnsi="宋体" w:cs="宋体"/>
          <w:sz w:val="24"/>
        </w:rPr>
        <w:t>三、我单位依法进行纳税和社会保险申报并实际履行了义务。</w:t>
      </w:r>
    </w:p>
    <w:p>
      <w:pPr>
        <w:spacing w:line="480" w:lineRule="exact"/>
        <w:ind w:left="284" w:right="-340" w:rightChars="-162" w:firstLine="849" w:firstLineChars="354"/>
        <w:jc w:val="left"/>
        <w:rPr>
          <w:rFonts w:ascii="宋体" w:hAnsi="宋体" w:cs="宋体"/>
          <w:sz w:val="24"/>
        </w:rPr>
      </w:pPr>
      <w:r>
        <w:rPr>
          <w:rFonts w:hint="eastAsia" w:ascii="宋体" w:hAnsi="宋体" w:cs="宋体"/>
          <w:sz w:val="24"/>
        </w:rPr>
        <w:t>四、我单位具有履行本项目采购合同所必需的设备和专业技术能力，并具有履行合同的良好</w:t>
      </w:r>
      <w:r>
        <w:rPr>
          <w:rFonts w:ascii="宋体" w:hAnsi="宋体" w:cs="宋体"/>
          <w:sz w:val="24"/>
        </w:rPr>
        <w:t>记录</w:t>
      </w:r>
      <w:r>
        <w:rPr>
          <w:rFonts w:hint="eastAsia" w:ascii="宋体" w:hAnsi="宋体" w:cs="宋体"/>
          <w:sz w:val="24"/>
        </w:rPr>
        <w:t>。</w:t>
      </w:r>
    </w:p>
    <w:p>
      <w:pPr>
        <w:spacing w:line="480" w:lineRule="exact"/>
        <w:ind w:left="284" w:right="-340" w:rightChars="-162" w:firstLine="849" w:firstLineChars="354"/>
        <w:jc w:val="left"/>
        <w:rPr>
          <w:rFonts w:ascii="宋体" w:hAnsi="宋体" w:cs="宋体"/>
          <w:sz w:val="24"/>
        </w:rPr>
      </w:pPr>
      <w:r>
        <w:rPr>
          <w:rFonts w:hint="eastAsia" w:ascii="宋体" w:hAnsi="宋体" w:cs="宋体"/>
          <w:sz w:val="24"/>
        </w:rPr>
        <w:t>五、我单位在参加采购项目政府采购活动前三年内，在经营活动中，未因违法经营受到刑事处罚或者责令停产停业、吊销许可证或者执照、较大数额罚款等行政处罚。</w:t>
      </w:r>
      <w:bookmarkStart w:id="0" w:name="_Hlk93309922"/>
      <w:r>
        <w:rPr>
          <w:rFonts w:ascii="宋体" w:hAnsi="宋体" w:cs="宋体"/>
          <w:sz w:val="24"/>
        </w:rPr>
        <w:t>其中较大数额罚款是指：</w:t>
      </w:r>
      <w:r>
        <w:rPr>
          <w:rFonts w:hint="eastAsia" w:ascii="宋体" w:hAnsi="宋体" w:cs="宋体"/>
          <w:sz w:val="24"/>
        </w:rPr>
        <w:t>200万元以上的罚款，法律、行政法规以及国务院有关部门明确规定相关领域“较大数额罚款”标准高于200万元的，从其规定。</w:t>
      </w:r>
      <w:bookmarkEnd w:id="0"/>
    </w:p>
    <w:p>
      <w:pPr>
        <w:spacing w:line="480" w:lineRule="exact"/>
        <w:ind w:left="284" w:right="-340" w:rightChars="-162" w:firstLine="849" w:firstLineChars="354"/>
        <w:jc w:val="left"/>
        <w:rPr>
          <w:rFonts w:ascii="宋体" w:hAnsi="宋体" w:cs="宋体"/>
          <w:sz w:val="24"/>
        </w:rPr>
      </w:pPr>
      <w:r>
        <w:rPr>
          <w:rFonts w:hint="eastAsia" w:ascii="宋体" w:hAnsi="宋体" w:cs="宋体"/>
          <w:sz w:val="24"/>
        </w:rPr>
        <w:t>六、我单位具备法律、行政法规规定的其他条件。</w:t>
      </w:r>
    </w:p>
    <w:p>
      <w:pPr>
        <w:spacing w:line="480" w:lineRule="exact"/>
        <w:ind w:left="284" w:right="-340" w:rightChars="-162" w:firstLine="849" w:firstLineChars="354"/>
        <w:jc w:val="left"/>
        <w:rPr>
          <w:rFonts w:ascii="宋体" w:hAnsi="宋体" w:cs="宋体"/>
          <w:sz w:val="24"/>
        </w:rPr>
      </w:pPr>
      <w:r>
        <w:rPr>
          <w:rFonts w:hint="eastAsia" w:ascii="宋体" w:hAnsi="宋体" w:cs="宋体"/>
          <w:sz w:val="24"/>
        </w:rPr>
        <w:t>七、我单位不属于为本项目提供整体设计、规范编制或者项目管理、监理、检测等服务的供应商。</w:t>
      </w:r>
    </w:p>
    <w:p>
      <w:pPr>
        <w:spacing w:line="480" w:lineRule="exact"/>
        <w:ind w:left="284" w:right="-340" w:rightChars="-162" w:firstLine="849" w:firstLineChars="354"/>
        <w:jc w:val="left"/>
        <w:rPr>
          <w:rFonts w:ascii="宋体" w:hAnsi="宋体" w:cs="宋体"/>
          <w:sz w:val="24"/>
        </w:rPr>
      </w:pPr>
      <w:r>
        <w:rPr>
          <w:rFonts w:hint="eastAsia" w:ascii="宋体" w:hAnsi="宋体" w:cs="宋体"/>
          <w:sz w:val="24"/>
        </w:rPr>
        <w:t>八、我单位无以下不良信用记录情形：</w:t>
      </w:r>
    </w:p>
    <w:p>
      <w:pPr>
        <w:spacing w:line="480" w:lineRule="exact"/>
        <w:ind w:left="284" w:right="-340" w:rightChars="-162" w:firstLine="849" w:firstLineChars="354"/>
        <w:jc w:val="left"/>
        <w:rPr>
          <w:rFonts w:ascii="宋体" w:hAnsi="宋体" w:cs="宋体"/>
          <w:sz w:val="24"/>
        </w:rPr>
      </w:pPr>
      <w:r>
        <w:rPr>
          <w:rFonts w:hint="eastAsia" w:ascii="宋体" w:hAnsi="宋体" w:cs="宋体"/>
          <w:sz w:val="24"/>
        </w:rPr>
        <w:t>1、在“信用中国”网站被列入失信被执行人和重大税收违法案件当事人名单；</w:t>
      </w:r>
    </w:p>
    <w:p>
      <w:pPr>
        <w:spacing w:line="480" w:lineRule="exact"/>
        <w:ind w:left="284" w:right="-340" w:rightChars="-162" w:firstLine="849" w:firstLineChars="354"/>
        <w:jc w:val="left"/>
        <w:rPr>
          <w:rFonts w:ascii="宋体" w:hAnsi="宋体" w:cs="宋体"/>
          <w:sz w:val="24"/>
        </w:rPr>
      </w:pPr>
      <w:r>
        <w:rPr>
          <w:rFonts w:hint="eastAsia" w:ascii="宋体" w:hAnsi="宋体" w:cs="宋体"/>
          <w:sz w:val="24"/>
        </w:rPr>
        <w:t>2、在“中国政府采购网”网站被列入政府采购严重违法失信行为记录名单。</w:t>
      </w:r>
    </w:p>
    <w:p>
      <w:pPr>
        <w:spacing w:line="480" w:lineRule="exact"/>
        <w:ind w:left="284" w:right="-340" w:rightChars="-162" w:firstLine="849" w:firstLineChars="354"/>
        <w:jc w:val="left"/>
        <w:rPr>
          <w:rFonts w:ascii="宋体" w:hAnsi="宋体" w:cs="宋体"/>
          <w:sz w:val="24"/>
        </w:rPr>
      </w:pPr>
      <w:r>
        <w:rPr>
          <w:rFonts w:hint="eastAsia" w:ascii="宋体" w:hAnsi="宋体" w:cs="宋体"/>
          <w:sz w:val="24"/>
        </w:rPr>
        <w:t>我单位保证上述声明的事项都是真实的，如有虚假，我单位愿意承担相应的法律责任，并承担因此所造成的一切损失。</w:t>
      </w:r>
    </w:p>
    <w:p>
      <w:pPr>
        <w:spacing w:line="480" w:lineRule="exact"/>
        <w:ind w:left="0" w:right="-340" w:rightChars="-162" w:firstLine="0" w:firstLineChars="0"/>
        <w:jc w:val="left"/>
        <w:rPr>
          <w:rFonts w:ascii="宋体" w:hAnsi="宋体" w:cs="宋体"/>
          <w:sz w:val="24"/>
        </w:rPr>
      </w:pPr>
      <w:r>
        <w:rPr>
          <w:rFonts w:hint="eastAsia" w:ascii="宋体" w:hAnsi="宋体" w:cs="宋体"/>
          <w:sz w:val="24"/>
        </w:rPr>
        <w:t>供应商：（公章）                         法定代表人或委托代理人：（签字或盖章）</w:t>
      </w:r>
    </w:p>
    <w:p>
      <w:pPr>
        <w:pStyle w:val="8"/>
        <w:rPr>
          <w:rFonts w:hint="eastAsia"/>
        </w:rPr>
      </w:pPr>
      <w:r>
        <w:rPr>
          <w:rFonts w:hint="eastAsia" w:ascii="宋体" w:hAnsi="宋体" w:cs="宋体"/>
        </w:rPr>
        <w:t xml:space="preserve">                       </w:t>
      </w:r>
      <w:ins w:id="270" w:author="张文俊 [2]" w:date="2023-09-06T14:22:20Z">
        <w:r>
          <w:rPr>
            <w:rFonts w:hint="eastAsia" w:ascii="宋体" w:hAnsi="宋体" w:cs="宋体"/>
            <w:lang w:val="en-US" w:eastAsia="zh-CN"/>
          </w:rPr>
          <w:t xml:space="preserve">         </w:t>
        </w:r>
      </w:ins>
      <w:ins w:id="271" w:author="张文俊 [2]" w:date="2023-09-06T14:22:21Z">
        <w:r>
          <w:rPr>
            <w:rFonts w:hint="eastAsia" w:ascii="宋体" w:hAnsi="宋体" w:cs="宋体"/>
            <w:lang w:val="en-US" w:eastAsia="zh-CN"/>
          </w:rPr>
          <w:t xml:space="preserve">    </w:t>
        </w:r>
      </w:ins>
      <w:r>
        <w:rPr>
          <w:rFonts w:hint="eastAsia" w:ascii="宋体" w:hAnsi="宋体" w:cs="宋体"/>
        </w:rPr>
        <w:t xml:space="preserve">日  期：    年  月  </w:t>
      </w:r>
      <w:r>
        <w:rPr>
          <w:rFonts w:ascii="宋体" w:hAnsi="宋体" w:cs="宋体"/>
        </w:rPr>
        <w:t xml:space="preserve"> 日</w:t>
      </w:r>
    </w:p>
    <w:p>
      <w:pPr>
        <w:pStyle w:val="26"/>
        <w:ind w:right="-351"/>
        <w:rPr>
          <w:rFonts w:ascii="仿宋" w:hAnsi="仿宋" w:eastAsia="仿宋"/>
          <w:b w:val="0"/>
          <w:bCs/>
          <w:sz w:val="24"/>
        </w:rPr>
      </w:pPr>
    </w:p>
    <w:sectPr>
      <w:pgSz w:w="11906" w:h="16838"/>
      <w:pgMar w:top="1134" w:right="1080" w:bottom="1134"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0AE60"/>
    <w:multiLevelType w:val="singleLevel"/>
    <w:tmpl w:val="9FF0AE60"/>
    <w:lvl w:ilvl="0" w:tentative="0">
      <w:start w:val="1"/>
      <w:numFmt w:val="chineseCounting"/>
      <w:suff w:val="nothing"/>
      <w:lvlText w:val="%1、"/>
      <w:lvlJc w:val="left"/>
      <w:rPr>
        <w:rFonts w:hint="eastAsia"/>
      </w:rPr>
    </w:lvl>
  </w:abstractNum>
  <w:abstractNum w:abstractNumId="1">
    <w:nsid w:val="ABC97EBE"/>
    <w:multiLevelType w:val="singleLevel"/>
    <w:tmpl w:val="ABC97EBE"/>
    <w:lvl w:ilvl="0" w:tentative="0">
      <w:start w:val="1"/>
      <w:numFmt w:val="decimal"/>
      <w:suff w:val="nothing"/>
      <w:lvlText w:val="（%1）"/>
      <w:lvlJc w:val="left"/>
    </w:lvl>
  </w:abstractNum>
  <w:abstractNum w:abstractNumId="2">
    <w:nsid w:val="11C0565C"/>
    <w:multiLevelType w:val="singleLevel"/>
    <w:tmpl w:val="11C0565C"/>
    <w:lvl w:ilvl="0" w:tentative="0">
      <w:start w:val="1"/>
      <w:numFmt w:val="chineseCounting"/>
      <w:suff w:val="nothing"/>
      <w:lvlText w:val="（%1）"/>
      <w:lvlJc w:val="left"/>
      <w:rPr>
        <w:rFonts w:hint="eastAsia"/>
      </w:rPr>
    </w:lvl>
  </w:abstractNum>
  <w:abstractNum w:abstractNumId="3">
    <w:nsid w:val="35A6BD94"/>
    <w:multiLevelType w:val="singleLevel"/>
    <w:tmpl w:val="35A6BD94"/>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rson w15:author="张文俊 [2]">
    <w15:presenceInfo w15:providerId="WPS Office" w15:userId="1080634759"/>
  </w15:person>
  <w15:person w15:author="张文俊">
    <w15:presenceInfo w15:providerId="None" w15:userId="张文俊"/>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ZDNhNDYwMWRkOWU4ZmQwZjk2MGFiZWM0NGRmNGQifQ=="/>
  </w:docVars>
  <w:rsids>
    <w:rsidRoot w:val="001F568A"/>
    <w:rsid w:val="00021A79"/>
    <w:rsid w:val="001F568A"/>
    <w:rsid w:val="002410E8"/>
    <w:rsid w:val="002E1F4C"/>
    <w:rsid w:val="003E354B"/>
    <w:rsid w:val="004125E8"/>
    <w:rsid w:val="00543BE2"/>
    <w:rsid w:val="00633A69"/>
    <w:rsid w:val="00697396"/>
    <w:rsid w:val="007D42D5"/>
    <w:rsid w:val="00950240"/>
    <w:rsid w:val="00993AD2"/>
    <w:rsid w:val="00A432B3"/>
    <w:rsid w:val="00B52D33"/>
    <w:rsid w:val="00CA26BD"/>
    <w:rsid w:val="00DF58F8"/>
    <w:rsid w:val="00E46AD2"/>
    <w:rsid w:val="00E52A0C"/>
    <w:rsid w:val="00E52EFA"/>
    <w:rsid w:val="00FF47E9"/>
    <w:rsid w:val="01024C17"/>
    <w:rsid w:val="01220FE5"/>
    <w:rsid w:val="01357A51"/>
    <w:rsid w:val="01A26771"/>
    <w:rsid w:val="01F969D1"/>
    <w:rsid w:val="02255A69"/>
    <w:rsid w:val="02296E92"/>
    <w:rsid w:val="0265022B"/>
    <w:rsid w:val="0274209B"/>
    <w:rsid w:val="028E2064"/>
    <w:rsid w:val="02B16BC2"/>
    <w:rsid w:val="02CE3D83"/>
    <w:rsid w:val="02FB739E"/>
    <w:rsid w:val="031F7833"/>
    <w:rsid w:val="032A1114"/>
    <w:rsid w:val="032B09E8"/>
    <w:rsid w:val="03425545"/>
    <w:rsid w:val="0347581A"/>
    <w:rsid w:val="03675EC4"/>
    <w:rsid w:val="03725DFC"/>
    <w:rsid w:val="03CD7DAD"/>
    <w:rsid w:val="03CF01C4"/>
    <w:rsid w:val="03EA2651"/>
    <w:rsid w:val="03F51722"/>
    <w:rsid w:val="04111390"/>
    <w:rsid w:val="041702DC"/>
    <w:rsid w:val="0458429D"/>
    <w:rsid w:val="04604607"/>
    <w:rsid w:val="04E57FEE"/>
    <w:rsid w:val="04ED1908"/>
    <w:rsid w:val="04F512AE"/>
    <w:rsid w:val="04F51A5D"/>
    <w:rsid w:val="05123C0E"/>
    <w:rsid w:val="051827C0"/>
    <w:rsid w:val="051F4DD9"/>
    <w:rsid w:val="053B7608"/>
    <w:rsid w:val="053C0C8A"/>
    <w:rsid w:val="054A75E2"/>
    <w:rsid w:val="05526700"/>
    <w:rsid w:val="0553390B"/>
    <w:rsid w:val="0556761C"/>
    <w:rsid w:val="056C4C77"/>
    <w:rsid w:val="05706565"/>
    <w:rsid w:val="05E75EFD"/>
    <w:rsid w:val="05F148C8"/>
    <w:rsid w:val="06477F00"/>
    <w:rsid w:val="06510766"/>
    <w:rsid w:val="0656530B"/>
    <w:rsid w:val="06572E4F"/>
    <w:rsid w:val="067A4160"/>
    <w:rsid w:val="06B83799"/>
    <w:rsid w:val="06BA0CDE"/>
    <w:rsid w:val="06BC2087"/>
    <w:rsid w:val="06C01496"/>
    <w:rsid w:val="06E044DB"/>
    <w:rsid w:val="07047556"/>
    <w:rsid w:val="07143865"/>
    <w:rsid w:val="071C4F97"/>
    <w:rsid w:val="072B79C1"/>
    <w:rsid w:val="07354E93"/>
    <w:rsid w:val="073A744C"/>
    <w:rsid w:val="075375C4"/>
    <w:rsid w:val="078E52F0"/>
    <w:rsid w:val="07B93E44"/>
    <w:rsid w:val="07EA70C4"/>
    <w:rsid w:val="08064FEE"/>
    <w:rsid w:val="081D78B6"/>
    <w:rsid w:val="083A2C3D"/>
    <w:rsid w:val="08505FD8"/>
    <w:rsid w:val="085A4D23"/>
    <w:rsid w:val="08E827DD"/>
    <w:rsid w:val="09016473"/>
    <w:rsid w:val="09033015"/>
    <w:rsid w:val="092A3746"/>
    <w:rsid w:val="0934205E"/>
    <w:rsid w:val="09ED6F33"/>
    <w:rsid w:val="09F538DF"/>
    <w:rsid w:val="0A287A2F"/>
    <w:rsid w:val="0A3570FD"/>
    <w:rsid w:val="0A5151D8"/>
    <w:rsid w:val="0A6A29E7"/>
    <w:rsid w:val="0A7809B7"/>
    <w:rsid w:val="0ACD6B40"/>
    <w:rsid w:val="0AD9364E"/>
    <w:rsid w:val="0B097BAD"/>
    <w:rsid w:val="0B0A5387"/>
    <w:rsid w:val="0B2F4E25"/>
    <w:rsid w:val="0B4D09C6"/>
    <w:rsid w:val="0B611535"/>
    <w:rsid w:val="0B680A2B"/>
    <w:rsid w:val="0BA15CEB"/>
    <w:rsid w:val="0BBC6AEA"/>
    <w:rsid w:val="0C236700"/>
    <w:rsid w:val="0C4E1BE7"/>
    <w:rsid w:val="0C6C454B"/>
    <w:rsid w:val="0C7D1D3D"/>
    <w:rsid w:val="0C9643EA"/>
    <w:rsid w:val="0C9852B7"/>
    <w:rsid w:val="0CBB3A35"/>
    <w:rsid w:val="0CD24564"/>
    <w:rsid w:val="0CDB49A4"/>
    <w:rsid w:val="0CE724B1"/>
    <w:rsid w:val="0CED58A6"/>
    <w:rsid w:val="0D110445"/>
    <w:rsid w:val="0D38777A"/>
    <w:rsid w:val="0D3925F8"/>
    <w:rsid w:val="0D4376D0"/>
    <w:rsid w:val="0D862619"/>
    <w:rsid w:val="0D9F0159"/>
    <w:rsid w:val="0DA16212"/>
    <w:rsid w:val="0DCC4F83"/>
    <w:rsid w:val="0DE66214"/>
    <w:rsid w:val="0DF26215"/>
    <w:rsid w:val="0E0532F3"/>
    <w:rsid w:val="0E1A74DE"/>
    <w:rsid w:val="0E770F85"/>
    <w:rsid w:val="0E8D07A9"/>
    <w:rsid w:val="0E9347FD"/>
    <w:rsid w:val="0EDA673F"/>
    <w:rsid w:val="0EDC703A"/>
    <w:rsid w:val="0EF425D6"/>
    <w:rsid w:val="0EF45909"/>
    <w:rsid w:val="0F0E7B3C"/>
    <w:rsid w:val="0F1B7B63"/>
    <w:rsid w:val="0F297E85"/>
    <w:rsid w:val="0FC04E41"/>
    <w:rsid w:val="0FD54089"/>
    <w:rsid w:val="102A5A88"/>
    <w:rsid w:val="10512C4E"/>
    <w:rsid w:val="10666501"/>
    <w:rsid w:val="107240FA"/>
    <w:rsid w:val="1080090C"/>
    <w:rsid w:val="108A41FB"/>
    <w:rsid w:val="108B7D91"/>
    <w:rsid w:val="10982D8F"/>
    <w:rsid w:val="10CF0719"/>
    <w:rsid w:val="111927C8"/>
    <w:rsid w:val="113567EE"/>
    <w:rsid w:val="113D68C3"/>
    <w:rsid w:val="114447BC"/>
    <w:rsid w:val="114A0732"/>
    <w:rsid w:val="11631420"/>
    <w:rsid w:val="11895257"/>
    <w:rsid w:val="11A226F5"/>
    <w:rsid w:val="11CD76A4"/>
    <w:rsid w:val="11E22BBA"/>
    <w:rsid w:val="11E60AAA"/>
    <w:rsid w:val="11E67286"/>
    <w:rsid w:val="12164ED3"/>
    <w:rsid w:val="121A390C"/>
    <w:rsid w:val="12512BED"/>
    <w:rsid w:val="127759F8"/>
    <w:rsid w:val="12C40384"/>
    <w:rsid w:val="12EA0923"/>
    <w:rsid w:val="130A56FC"/>
    <w:rsid w:val="131D29F4"/>
    <w:rsid w:val="134F21DC"/>
    <w:rsid w:val="13521A01"/>
    <w:rsid w:val="135D7B60"/>
    <w:rsid w:val="139D0183"/>
    <w:rsid w:val="13AF6C30"/>
    <w:rsid w:val="13D217E9"/>
    <w:rsid w:val="13D27A3A"/>
    <w:rsid w:val="14047EEA"/>
    <w:rsid w:val="142801B0"/>
    <w:rsid w:val="14437AE2"/>
    <w:rsid w:val="14A0190F"/>
    <w:rsid w:val="14AC24B9"/>
    <w:rsid w:val="14F95E84"/>
    <w:rsid w:val="15194B44"/>
    <w:rsid w:val="15393438"/>
    <w:rsid w:val="15451DDD"/>
    <w:rsid w:val="154F1C0C"/>
    <w:rsid w:val="155D7127"/>
    <w:rsid w:val="15AA345D"/>
    <w:rsid w:val="15AF54A9"/>
    <w:rsid w:val="15B34F99"/>
    <w:rsid w:val="15E4683D"/>
    <w:rsid w:val="16036587"/>
    <w:rsid w:val="1615355E"/>
    <w:rsid w:val="16357886"/>
    <w:rsid w:val="16B71026"/>
    <w:rsid w:val="16BA2357"/>
    <w:rsid w:val="16FF0ED8"/>
    <w:rsid w:val="17164F03"/>
    <w:rsid w:val="17285513"/>
    <w:rsid w:val="174D24A5"/>
    <w:rsid w:val="17627A8F"/>
    <w:rsid w:val="17674EC6"/>
    <w:rsid w:val="177B15BA"/>
    <w:rsid w:val="17CF450B"/>
    <w:rsid w:val="17F35B20"/>
    <w:rsid w:val="17F86C76"/>
    <w:rsid w:val="1804452D"/>
    <w:rsid w:val="184D3D34"/>
    <w:rsid w:val="185527BD"/>
    <w:rsid w:val="186D3C7A"/>
    <w:rsid w:val="187B1B70"/>
    <w:rsid w:val="189401FF"/>
    <w:rsid w:val="18BE2198"/>
    <w:rsid w:val="18CD0120"/>
    <w:rsid w:val="18D922DF"/>
    <w:rsid w:val="18EF6A1E"/>
    <w:rsid w:val="18F47D3D"/>
    <w:rsid w:val="1920148D"/>
    <w:rsid w:val="19434185"/>
    <w:rsid w:val="196E4143"/>
    <w:rsid w:val="198D7A07"/>
    <w:rsid w:val="199B021E"/>
    <w:rsid w:val="199C6F27"/>
    <w:rsid w:val="19B4308D"/>
    <w:rsid w:val="19D24736"/>
    <w:rsid w:val="1A043887"/>
    <w:rsid w:val="1A2B5CF6"/>
    <w:rsid w:val="1A513B86"/>
    <w:rsid w:val="1A7E5E74"/>
    <w:rsid w:val="1AA616FE"/>
    <w:rsid w:val="1AAA7D92"/>
    <w:rsid w:val="1AD27C6F"/>
    <w:rsid w:val="1B0B4F2F"/>
    <w:rsid w:val="1B3F0B75"/>
    <w:rsid w:val="1B403DB5"/>
    <w:rsid w:val="1B6D7204"/>
    <w:rsid w:val="1B7E3953"/>
    <w:rsid w:val="1B865700"/>
    <w:rsid w:val="1BA82EC5"/>
    <w:rsid w:val="1BA90005"/>
    <w:rsid w:val="1BBA1E7B"/>
    <w:rsid w:val="1BBC26CD"/>
    <w:rsid w:val="1BCC184F"/>
    <w:rsid w:val="1BD03214"/>
    <w:rsid w:val="1BFD51C0"/>
    <w:rsid w:val="1C0731F1"/>
    <w:rsid w:val="1C5446B4"/>
    <w:rsid w:val="1C565A10"/>
    <w:rsid w:val="1C7B7E93"/>
    <w:rsid w:val="1C802D16"/>
    <w:rsid w:val="1C812823"/>
    <w:rsid w:val="1C863363"/>
    <w:rsid w:val="1C8A66C6"/>
    <w:rsid w:val="1C957BD3"/>
    <w:rsid w:val="1CB47CD2"/>
    <w:rsid w:val="1CBF6166"/>
    <w:rsid w:val="1CC6725A"/>
    <w:rsid w:val="1CDE1B3B"/>
    <w:rsid w:val="1D073EA3"/>
    <w:rsid w:val="1D2E5DD6"/>
    <w:rsid w:val="1D310D2D"/>
    <w:rsid w:val="1D953BC1"/>
    <w:rsid w:val="1DCF2CD5"/>
    <w:rsid w:val="1DE101C9"/>
    <w:rsid w:val="1DF443A0"/>
    <w:rsid w:val="1E1467F1"/>
    <w:rsid w:val="1E2A7DC2"/>
    <w:rsid w:val="1E796654"/>
    <w:rsid w:val="1E957931"/>
    <w:rsid w:val="1E990AA4"/>
    <w:rsid w:val="1EBC56E4"/>
    <w:rsid w:val="1EF77E2E"/>
    <w:rsid w:val="1EFC2DD9"/>
    <w:rsid w:val="1F100926"/>
    <w:rsid w:val="1F252840"/>
    <w:rsid w:val="1F2C1838"/>
    <w:rsid w:val="1F495FAD"/>
    <w:rsid w:val="1F855D87"/>
    <w:rsid w:val="1F8C4846"/>
    <w:rsid w:val="1FA63478"/>
    <w:rsid w:val="1FB65DB1"/>
    <w:rsid w:val="1FBF6729"/>
    <w:rsid w:val="1FE86C46"/>
    <w:rsid w:val="20047232"/>
    <w:rsid w:val="202555BA"/>
    <w:rsid w:val="20710A1D"/>
    <w:rsid w:val="20835EE4"/>
    <w:rsid w:val="20A84772"/>
    <w:rsid w:val="20AF1106"/>
    <w:rsid w:val="20E444D7"/>
    <w:rsid w:val="20F51AE9"/>
    <w:rsid w:val="2102503B"/>
    <w:rsid w:val="211A411E"/>
    <w:rsid w:val="212371FF"/>
    <w:rsid w:val="212D5EB0"/>
    <w:rsid w:val="21315458"/>
    <w:rsid w:val="2164457D"/>
    <w:rsid w:val="216A1B55"/>
    <w:rsid w:val="21B04E8E"/>
    <w:rsid w:val="21BE719F"/>
    <w:rsid w:val="21D40771"/>
    <w:rsid w:val="21F92279"/>
    <w:rsid w:val="22007B17"/>
    <w:rsid w:val="22063953"/>
    <w:rsid w:val="221458E4"/>
    <w:rsid w:val="22165CA3"/>
    <w:rsid w:val="228B0EE3"/>
    <w:rsid w:val="22B41A41"/>
    <w:rsid w:val="22CD2476"/>
    <w:rsid w:val="22F664C5"/>
    <w:rsid w:val="230E380E"/>
    <w:rsid w:val="232548A1"/>
    <w:rsid w:val="236036D8"/>
    <w:rsid w:val="236C6787"/>
    <w:rsid w:val="237365C0"/>
    <w:rsid w:val="239B4E7F"/>
    <w:rsid w:val="23A728CE"/>
    <w:rsid w:val="23B87658"/>
    <w:rsid w:val="23BA1BE8"/>
    <w:rsid w:val="23BF3F07"/>
    <w:rsid w:val="23C551EB"/>
    <w:rsid w:val="240C29E5"/>
    <w:rsid w:val="242F68D7"/>
    <w:rsid w:val="245F0CB4"/>
    <w:rsid w:val="246A1F89"/>
    <w:rsid w:val="246D6944"/>
    <w:rsid w:val="246E0CAB"/>
    <w:rsid w:val="24A5096E"/>
    <w:rsid w:val="2500362B"/>
    <w:rsid w:val="25007ACF"/>
    <w:rsid w:val="25186BC6"/>
    <w:rsid w:val="251D5F8B"/>
    <w:rsid w:val="2590256E"/>
    <w:rsid w:val="25950217"/>
    <w:rsid w:val="259F1096"/>
    <w:rsid w:val="25B06DFF"/>
    <w:rsid w:val="25B26B28"/>
    <w:rsid w:val="25D24FC7"/>
    <w:rsid w:val="261A2855"/>
    <w:rsid w:val="261D1952"/>
    <w:rsid w:val="26246166"/>
    <w:rsid w:val="262B1593"/>
    <w:rsid w:val="26447214"/>
    <w:rsid w:val="26AA038A"/>
    <w:rsid w:val="26B3601D"/>
    <w:rsid w:val="26ED5E31"/>
    <w:rsid w:val="2732797A"/>
    <w:rsid w:val="27443C6C"/>
    <w:rsid w:val="275F0ADD"/>
    <w:rsid w:val="278D4CA1"/>
    <w:rsid w:val="27950807"/>
    <w:rsid w:val="27A16474"/>
    <w:rsid w:val="27CE71A5"/>
    <w:rsid w:val="27D56FF1"/>
    <w:rsid w:val="27DB77FB"/>
    <w:rsid w:val="27DE0ABA"/>
    <w:rsid w:val="27F94693"/>
    <w:rsid w:val="28001041"/>
    <w:rsid w:val="2831564E"/>
    <w:rsid w:val="286B41F2"/>
    <w:rsid w:val="287821B1"/>
    <w:rsid w:val="287C5FE2"/>
    <w:rsid w:val="28877332"/>
    <w:rsid w:val="289D5660"/>
    <w:rsid w:val="28D56690"/>
    <w:rsid w:val="28D75E7F"/>
    <w:rsid w:val="28F11C08"/>
    <w:rsid w:val="290A39A3"/>
    <w:rsid w:val="29157C0C"/>
    <w:rsid w:val="29257B04"/>
    <w:rsid w:val="293E2974"/>
    <w:rsid w:val="295332DA"/>
    <w:rsid w:val="2971511B"/>
    <w:rsid w:val="29B6747C"/>
    <w:rsid w:val="29C94665"/>
    <w:rsid w:val="29D723F0"/>
    <w:rsid w:val="2A1129B8"/>
    <w:rsid w:val="2A2579D2"/>
    <w:rsid w:val="2A555EDD"/>
    <w:rsid w:val="2A7B018B"/>
    <w:rsid w:val="2A821FB4"/>
    <w:rsid w:val="2A88659C"/>
    <w:rsid w:val="2AC835C7"/>
    <w:rsid w:val="2AEB45BA"/>
    <w:rsid w:val="2AF75052"/>
    <w:rsid w:val="2B0B042D"/>
    <w:rsid w:val="2B250190"/>
    <w:rsid w:val="2B3B51CA"/>
    <w:rsid w:val="2B8B522B"/>
    <w:rsid w:val="2B9B5E5B"/>
    <w:rsid w:val="2BC62855"/>
    <w:rsid w:val="2BDA20DD"/>
    <w:rsid w:val="2BE6077D"/>
    <w:rsid w:val="2BEF67A9"/>
    <w:rsid w:val="2C1C2825"/>
    <w:rsid w:val="2C4C1DB9"/>
    <w:rsid w:val="2C5B0711"/>
    <w:rsid w:val="2C5E095B"/>
    <w:rsid w:val="2C8C0643"/>
    <w:rsid w:val="2CC21642"/>
    <w:rsid w:val="2CC52C31"/>
    <w:rsid w:val="2CC55886"/>
    <w:rsid w:val="2CE5663C"/>
    <w:rsid w:val="2D101EA8"/>
    <w:rsid w:val="2D3D0A60"/>
    <w:rsid w:val="2D5F558E"/>
    <w:rsid w:val="2D774E2F"/>
    <w:rsid w:val="2D942DDF"/>
    <w:rsid w:val="2D9D235F"/>
    <w:rsid w:val="2DA14EB9"/>
    <w:rsid w:val="2DF6376C"/>
    <w:rsid w:val="2E0E0F03"/>
    <w:rsid w:val="2E375BD9"/>
    <w:rsid w:val="2E7D7A9A"/>
    <w:rsid w:val="2E7F0171"/>
    <w:rsid w:val="2EC27420"/>
    <w:rsid w:val="2ED2398C"/>
    <w:rsid w:val="2F274CA4"/>
    <w:rsid w:val="2F307202"/>
    <w:rsid w:val="2F336E3D"/>
    <w:rsid w:val="2F367829"/>
    <w:rsid w:val="2F466672"/>
    <w:rsid w:val="2FA841A2"/>
    <w:rsid w:val="2FEE00FB"/>
    <w:rsid w:val="2FF942EC"/>
    <w:rsid w:val="300C557A"/>
    <w:rsid w:val="303625F7"/>
    <w:rsid w:val="30396120"/>
    <w:rsid w:val="304E16EE"/>
    <w:rsid w:val="30782C0F"/>
    <w:rsid w:val="30905C37"/>
    <w:rsid w:val="30C776F3"/>
    <w:rsid w:val="30EF29EF"/>
    <w:rsid w:val="30F009F7"/>
    <w:rsid w:val="310B1C59"/>
    <w:rsid w:val="31182B1F"/>
    <w:rsid w:val="31224A76"/>
    <w:rsid w:val="31456F95"/>
    <w:rsid w:val="31570A76"/>
    <w:rsid w:val="31F073BA"/>
    <w:rsid w:val="32003276"/>
    <w:rsid w:val="323E6CAB"/>
    <w:rsid w:val="324E27C6"/>
    <w:rsid w:val="329D6444"/>
    <w:rsid w:val="32B27306"/>
    <w:rsid w:val="32B27E2D"/>
    <w:rsid w:val="33087E95"/>
    <w:rsid w:val="333D04EB"/>
    <w:rsid w:val="33931570"/>
    <w:rsid w:val="339F4F34"/>
    <w:rsid w:val="33C17132"/>
    <w:rsid w:val="33CA19D4"/>
    <w:rsid w:val="33D04B10"/>
    <w:rsid w:val="33F96363"/>
    <w:rsid w:val="340B1166"/>
    <w:rsid w:val="34164DB2"/>
    <w:rsid w:val="344C23E9"/>
    <w:rsid w:val="34725A8B"/>
    <w:rsid w:val="34984295"/>
    <w:rsid w:val="349B511E"/>
    <w:rsid w:val="34B55D09"/>
    <w:rsid w:val="34B83F84"/>
    <w:rsid w:val="3509448B"/>
    <w:rsid w:val="35494B61"/>
    <w:rsid w:val="35543633"/>
    <w:rsid w:val="35641D77"/>
    <w:rsid w:val="356F32F4"/>
    <w:rsid w:val="357263F6"/>
    <w:rsid w:val="357E6602"/>
    <w:rsid w:val="35B5009E"/>
    <w:rsid w:val="35D9565F"/>
    <w:rsid w:val="35DA1C76"/>
    <w:rsid w:val="36154A5C"/>
    <w:rsid w:val="362E5A46"/>
    <w:rsid w:val="36A209E6"/>
    <w:rsid w:val="36A30297"/>
    <w:rsid w:val="36AC139A"/>
    <w:rsid w:val="36AF3103"/>
    <w:rsid w:val="36B10C29"/>
    <w:rsid w:val="36D6068F"/>
    <w:rsid w:val="37081C89"/>
    <w:rsid w:val="3708285C"/>
    <w:rsid w:val="370C68C7"/>
    <w:rsid w:val="37387327"/>
    <w:rsid w:val="374E0226"/>
    <w:rsid w:val="37527236"/>
    <w:rsid w:val="376D2703"/>
    <w:rsid w:val="377A38BA"/>
    <w:rsid w:val="37E1362F"/>
    <w:rsid w:val="37F47F36"/>
    <w:rsid w:val="37F677E8"/>
    <w:rsid w:val="381320F4"/>
    <w:rsid w:val="38146AE8"/>
    <w:rsid w:val="381F1781"/>
    <w:rsid w:val="3869491E"/>
    <w:rsid w:val="386A79BA"/>
    <w:rsid w:val="387F045F"/>
    <w:rsid w:val="3897181B"/>
    <w:rsid w:val="38CD0DC8"/>
    <w:rsid w:val="38D27221"/>
    <w:rsid w:val="38DE7FB3"/>
    <w:rsid w:val="38E95002"/>
    <w:rsid w:val="38F6317D"/>
    <w:rsid w:val="39420173"/>
    <w:rsid w:val="394A0EC1"/>
    <w:rsid w:val="394A1425"/>
    <w:rsid w:val="394D1BEF"/>
    <w:rsid w:val="395B1B6E"/>
    <w:rsid w:val="39873EC3"/>
    <w:rsid w:val="39876E37"/>
    <w:rsid w:val="39A8686E"/>
    <w:rsid w:val="39B12CEE"/>
    <w:rsid w:val="39FE68C5"/>
    <w:rsid w:val="3A12740C"/>
    <w:rsid w:val="3A140982"/>
    <w:rsid w:val="3A1B1468"/>
    <w:rsid w:val="3A4478E1"/>
    <w:rsid w:val="3A4B2055"/>
    <w:rsid w:val="3A943773"/>
    <w:rsid w:val="3A994A60"/>
    <w:rsid w:val="3AA57DC5"/>
    <w:rsid w:val="3AD966FC"/>
    <w:rsid w:val="3AFE01B5"/>
    <w:rsid w:val="3B20428D"/>
    <w:rsid w:val="3BB12285"/>
    <w:rsid w:val="3BF57545"/>
    <w:rsid w:val="3C243C4B"/>
    <w:rsid w:val="3C3C1D46"/>
    <w:rsid w:val="3C601E56"/>
    <w:rsid w:val="3C6D52AD"/>
    <w:rsid w:val="3C754266"/>
    <w:rsid w:val="3CCB0DA5"/>
    <w:rsid w:val="3D0249CB"/>
    <w:rsid w:val="3D1F1C10"/>
    <w:rsid w:val="3D3B2FFA"/>
    <w:rsid w:val="3D5B2A37"/>
    <w:rsid w:val="3D8B2887"/>
    <w:rsid w:val="3D8D54B0"/>
    <w:rsid w:val="3D983203"/>
    <w:rsid w:val="3D997C1C"/>
    <w:rsid w:val="3DB22861"/>
    <w:rsid w:val="3DB3188C"/>
    <w:rsid w:val="3DB33860"/>
    <w:rsid w:val="3DD07988"/>
    <w:rsid w:val="3E091D31"/>
    <w:rsid w:val="3E4203B8"/>
    <w:rsid w:val="3E473204"/>
    <w:rsid w:val="3E96085F"/>
    <w:rsid w:val="3F02464E"/>
    <w:rsid w:val="3F1D1D9A"/>
    <w:rsid w:val="3F5C343E"/>
    <w:rsid w:val="3F6E02DE"/>
    <w:rsid w:val="3F827606"/>
    <w:rsid w:val="3F8D047D"/>
    <w:rsid w:val="3F9966FE"/>
    <w:rsid w:val="3FAC1500"/>
    <w:rsid w:val="3FB47094"/>
    <w:rsid w:val="3FC21EA1"/>
    <w:rsid w:val="3FC673C8"/>
    <w:rsid w:val="3FE1257F"/>
    <w:rsid w:val="400242A3"/>
    <w:rsid w:val="404C44D6"/>
    <w:rsid w:val="4071376A"/>
    <w:rsid w:val="40AC396E"/>
    <w:rsid w:val="40CB7747"/>
    <w:rsid w:val="416011FF"/>
    <w:rsid w:val="416B5D82"/>
    <w:rsid w:val="416E7E42"/>
    <w:rsid w:val="417868D2"/>
    <w:rsid w:val="422021FD"/>
    <w:rsid w:val="42487EBE"/>
    <w:rsid w:val="42520756"/>
    <w:rsid w:val="425D2FBE"/>
    <w:rsid w:val="42616250"/>
    <w:rsid w:val="42C96F51"/>
    <w:rsid w:val="43212C92"/>
    <w:rsid w:val="432B7F66"/>
    <w:rsid w:val="43300E10"/>
    <w:rsid w:val="434B7D0F"/>
    <w:rsid w:val="435E3DAF"/>
    <w:rsid w:val="436F0BA0"/>
    <w:rsid w:val="4377745C"/>
    <w:rsid w:val="4397236C"/>
    <w:rsid w:val="43A714AC"/>
    <w:rsid w:val="44144CEB"/>
    <w:rsid w:val="44160A77"/>
    <w:rsid w:val="44405119"/>
    <w:rsid w:val="448C6D7F"/>
    <w:rsid w:val="44B16AEB"/>
    <w:rsid w:val="44CA6E75"/>
    <w:rsid w:val="44EB0EC0"/>
    <w:rsid w:val="44F22B38"/>
    <w:rsid w:val="45647AAB"/>
    <w:rsid w:val="4572727D"/>
    <w:rsid w:val="459D60F5"/>
    <w:rsid w:val="45A409D9"/>
    <w:rsid w:val="45B263BA"/>
    <w:rsid w:val="45E05087"/>
    <w:rsid w:val="45E27F28"/>
    <w:rsid w:val="463748B8"/>
    <w:rsid w:val="463E583A"/>
    <w:rsid w:val="463F1DAD"/>
    <w:rsid w:val="464F07B3"/>
    <w:rsid w:val="46560B58"/>
    <w:rsid w:val="46671F89"/>
    <w:rsid w:val="469F4C2B"/>
    <w:rsid w:val="46E12E64"/>
    <w:rsid w:val="46F62585"/>
    <w:rsid w:val="47086643"/>
    <w:rsid w:val="477009A6"/>
    <w:rsid w:val="47853E70"/>
    <w:rsid w:val="478653AC"/>
    <w:rsid w:val="47DF5D1E"/>
    <w:rsid w:val="47E55CA2"/>
    <w:rsid w:val="481F3FC3"/>
    <w:rsid w:val="485D41F3"/>
    <w:rsid w:val="489F7AD5"/>
    <w:rsid w:val="48A51C70"/>
    <w:rsid w:val="48AB4CB7"/>
    <w:rsid w:val="48D507A7"/>
    <w:rsid w:val="48E447B2"/>
    <w:rsid w:val="48EE554E"/>
    <w:rsid w:val="49045666"/>
    <w:rsid w:val="4909385A"/>
    <w:rsid w:val="493121AB"/>
    <w:rsid w:val="494845FA"/>
    <w:rsid w:val="49584581"/>
    <w:rsid w:val="496077E0"/>
    <w:rsid w:val="499403FA"/>
    <w:rsid w:val="49BF24C4"/>
    <w:rsid w:val="49BF72B7"/>
    <w:rsid w:val="49FB270E"/>
    <w:rsid w:val="4A1004E8"/>
    <w:rsid w:val="4A7B714E"/>
    <w:rsid w:val="4AAD6D07"/>
    <w:rsid w:val="4AC37419"/>
    <w:rsid w:val="4B0C003F"/>
    <w:rsid w:val="4B22206E"/>
    <w:rsid w:val="4B306CB5"/>
    <w:rsid w:val="4B5C6A11"/>
    <w:rsid w:val="4B83578A"/>
    <w:rsid w:val="4BA8188C"/>
    <w:rsid w:val="4C0A5D05"/>
    <w:rsid w:val="4C2137F4"/>
    <w:rsid w:val="4C3732B6"/>
    <w:rsid w:val="4C4D5B07"/>
    <w:rsid w:val="4C5A706B"/>
    <w:rsid w:val="4CB60DA7"/>
    <w:rsid w:val="4CD2039B"/>
    <w:rsid w:val="4D267823"/>
    <w:rsid w:val="4D2F3239"/>
    <w:rsid w:val="4D401D9B"/>
    <w:rsid w:val="4D4C5367"/>
    <w:rsid w:val="4D8A45F5"/>
    <w:rsid w:val="4D952C49"/>
    <w:rsid w:val="4DA2131E"/>
    <w:rsid w:val="4E08638A"/>
    <w:rsid w:val="4E3E7802"/>
    <w:rsid w:val="4E615A19"/>
    <w:rsid w:val="4E6323B1"/>
    <w:rsid w:val="4E687452"/>
    <w:rsid w:val="4E69157D"/>
    <w:rsid w:val="4EE071E0"/>
    <w:rsid w:val="4EED3D26"/>
    <w:rsid w:val="4F19785D"/>
    <w:rsid w:val="4F46547F"/>
    <w:rsid w:val="4FE357BA"/>
    <w:rsid w:val="4FF04118"/>
    <w:rsid w:val="50405D56"/>
    <w:rsid w:val="507B60D8"/>
    <w:rsid w:val="508A4825"/>
    <w:rsid w:val="50AB3B89"/>
    <w:rsid w:val="50B27FD1"/>
    <w:rsid w:val="50D31B6D"/>
    <w:rsid w:val="50D32A70"/>
    <w:rsid w:val="50E326AC"/>
    <w:rsid w:val="50F36FD0"/>
    <w:rsid w:val="512F4C9D"/>
    <w:rsid w:val="515626A1"/>
    <w:rsid w:val="51654692"/>
    <w:rsid w:val="517A013D"/>
    <w:rsid w:val="5184697D"/>
    <w:rsid w:val="51F33263"/>
    <w:rsid w:val="525070F0"/>
    <w:rsid w:val="5261028E"/>
    <w:rsid w:val="52732BAF"/>
    <w:rsid w:val="5285323E"/>
    <w:rsid w:val="52BB1129"/>
    <w:rsid w:val="52D0337D"/>
    <w:rsid w:val="52D56A98"/>
    <w:rsid w:val="533E519B"/>
    <w:rsid w:val="53715570"/>
    <w:rsid w:val="53801FC1"/>
    <w:rsid w:val="53905700"/>
    <w:rsid w:val="53B33301"/>
    <w:rsid w:val="53DE684C"/>
    <w:rsid w:val="53E2021C"/>
    <w:rsid w:val="53EC2E48"/>
    <w:rsid w:val="53F92567"/>
    <w:rsid w:val="541505F1"/>
    <w:rsid w:val="542C4B5E"/>
    <w:rsid w:val="544E61BA"/>
    <w:rsid w:val="545033D7"/>
    <w:rsid w:val="54845825"/>
    <w:rsid w:val="549C1C2E"/>
    <w:rsid w:val="54BB09E8"/>
    <w:rsid w:val="54CB14AF"/>
    <w:rsid w:val="54ED19C4"/>
    <w:rsid w:val="55344288"/>
    <w:rsid w:val="55344AA7"/>
    <w:rsid w:val="5547590A"/>
    <w:rsid w:val="554F5A61"/>
    <w:rsid w:val="5571190D"/>
    <w:rsid w:val="55813059"/>
    <w:rsid w:val="55AF4B32"/>
    <w:rsid w:val="55B368A5"/>
    <w:rsid w:val="55CC3FD6"/>
    <w:rsid w:val="55DF0795"/>
    <w:rsid w:val="55E069DD"/>
    <w:rsid w:val="55F06C20"/>
    <w:rsid w:val="560B07CE"/>
    <w:rsid w:val="562C4CD4"/>
    <w:rsid w:val="567C2F00"/>
    <w:rsid w:val="56AA0DE9"/>
    <w:rsid w:val="56AF6873"/>
    <w:rsid w:val="56DC53F6"/>
    <w:rsid w:val="56EB236E"/>
    <w:rsid w:val="570B01DB"/>
    <w:rsid w:val="573B036F"/>
    <w:rsid w:val="57572CCF"/>
    <w:rsid w:val="576B2A8C"/>
    <w:rsid w:val="578225AC"/>
    <w:rsid w:val="57930D59"/>
    <w:rsid w:val="57BB0935"/>
    <w:rsid w:val="57C74E63"/>
    <w:rsid w:val="57E50961"/>
    <w:rsid w:val="580C5867"/>
    <w:rsid w:val="581E5307"/>
    <w:rsid w:val="5829167B"/>
    <w:rsid w:val="58347209"/>
    <w:rsid w:val="58594ECC"/>
    <w:rsid w:val="586B4169"/>
    <w:rsid w:val="58A97CD7"/>
    <w:rsid w:val="59050993"/>
    <w:rsid w:val="59050C34"/>
    <w:rsid w:val="59305585"/>
    <w:rsid w:val="593E31F1"/>
    <w:rsid w:val="598E0041"/>
    <w:rsid w:val="59AB5F7F"/>
    <w:rsid w:val="59C2714B"/>
    <w:rsid w:val="59CF4D9E"/>
    <w:rsid w:val="59E96D5F"/>
    <w:rsid w:val="59EB3206"/>
    <w:rsid w:val="5A2570B4"/>
    <w:rsid w:val="5A3574CF"/>
    <w:rsid w:val="5A464500"/>
    <w:rsid w:val="5A794458"/>
    <w:rsid w:val="5A81078E"/>
    <w:rsid w:val="5A90513A"/>
    <w:rsid w:val="5A945927"/>
    <w:rsid w:val="5AFB11FC"/>
    <w:rsid w:val="5B3254D2"/>
    <w:rsid w:val="5B9B121D"/>
    <w:rsid w:val="5C4D3A41"/>
    <w:rsid w:val="5C674139"/>
    <w:rsid w:val="5C951A50"/>
    <w:rsid w:val="5CC26E3C"/>
    <w:rsid w:val="5CCD01CD"/>
    <w:rsid w:val="5CFA0B89"/>
    <w:rsid w:val="5D06629F"/>
    <w:rsid w:val="5D173500"/>
    <w:rsid w:val="5D566D89"/>
    <w:rsid w:val="5D9562FF"/>
    <w:rsid w:val="5D992BEF"/>
    <w:rsid w:val="5D9D540F"/>
    <w:rsid w:val="5DA90C92"/>
    <w:rsid w:val="5DBE3812"/>
    <w:rsid w:val="5DC16477"/>
    <w:rsid w:val="5E1E019C"/>
    <w:rsid w:val="5E2E29DB"/>
    <w:rsid w:val="5E5B2443"/>
    <w:rsid w:val="5E722EE3"/>
    <w:rsid w:val="5EA84150"/>
    <w:rsid w:val="5EAC265C"/>
    <w:rsid w:val="5EB14160"/>
    <w:rsid w:val="5EBF28D8"/>
    <w:rsid w:val="5EC35594"/>
    <w:rsid w:val="5ED22F4B"/>
    <w:rsid w:val="5EDF73B6"/>
    <w:rsid w:val="5EE5253F"/>
    <w:rsid w:val="5EF33F64"/>
    <w:rsid w:val="5F621EAE"/>
    <w:rsid w:val="5F79031E"/>
    <w:rsid w:val="5F8879BB"/>
    <w:rsid w:val="5F994A32"/>
    <w:rsid w:val="5FBE657C"/>
    <w:rsid w:val="601249DE"/>
    <w:rsid w:val="601B0FCA"/>
    <w:rsid w:val="60820DBC"/>
    <w:rsid w:val="609F5942"/>
    <w:rsid w:val="60A57100"/>
    <w:rsid w:val="60AB73E2"/>
    <w:rsid w:val="60AE3960"/>
    <w:rsid w:val="60C027AC"/>
    <w:rsid w:val="61021EFD"/>
    <w:rsid w:val="61160B5C"/>
    <w:rsid w:val="61300818"/>
    <w:rsid w:val="61377DF9"/>
    <w:rsid w:val="613F32E8"/>
    <w:rsid w:val="61573FF7"/>
    <w:rsid w:val="617C53D9"/>
    <w:rsid w:val="61AC078C"/>
    <w:rsid w:val="61BF7DEE"/>
    <w:rsid w:val="61C34DC7"/>
    <w:rsid w:val="61DE77EA"/>
    <w:rsid w:val="61E11D21"/>
    <w:rsid w:val="621F43E9"/>
    <w:rsid w:val="623954AB"/>
    <w:rsid w:val="62426A55"/>
    <w:rsid w:val="62440787"/>
    <w:rsid w:val="62545A3D"/>
    <w:rsid w:val="62554894"/>
    <w:rsid w:val="6276462E"/>
    <w:rsid w:val="6282648B"/>
    <w:rsid w:val="62852594"/>
    <w:rsid w:val="629D41A2"/>
    <w:rsid w:val="62CE02E9"/>
    <w:rsid w:val="62E04E97"/>
    <w:rsid w:val="63027F93"/>
    <w:rsid w:val="6333409C"/>
    <w:rsid w:val="633E6C93"/>
    <w:rsid w:val="635631A6"/>
    <w:rsid w:val="6368226B"/>
    <w:rsid w:val="637F6235"/>
    <w:rsid w:val="63911574"/>
    <w:rsid w:val="63DB072D"/>
    <w:rsid w:val="6409469C"/>
    <w:rsid w:val="641B676D"/>
    <w:rsid w:val="643A3C0F"/>
    <w:rsid w:val="64846085"/>
    <w:rsid w:val="648804E7"/>
    <w:rsid w:val="648D6EB7"/>
    <w:rsid w:val="64B04A89"/>
    <w:rsid w:val="652852BA"/>
    <w:rsid w:val="65555568"/>
    <w:rsid w:val="65A13DA7"/>
    <w:rsid w:val="65AC0089"/>
    <w:rsid w:val="65B2384C"/>
    <w:rsid w:val="65F910C1"/>
    <w:rsid w:val="660C0B93"/>
    <w:rsid w:val="665F44C4"/>
    <w:rsid w:val="6660101F"/>
    <w:rsid w:val="66AA4439"/>
    <w:rsid w:val="66BC2E85"/>
    <w:rsid w:val="66ED2D08"/>
    <w:rsid w:val="66ED54B1"/>
    <w:rsid w:val="67142855"/>
    <w:rsid w:val="673D3C8F"/>
    <w:rsid w:val="67566EED"/>
    <w:rsid w:val="67746F85"/>
    <w:rsid w:val="677671A1"/>
    <w:rsid w:val="678E44EB"/>
    <w:rsid w:val="67B02C66"/>
    <w:rsid w:val="67B16FCC"/>
    <w:rsid w:val="67BA2C12"/>
    <w:rsid w:val="67BA5087"/>
    <w:rsid w:val="67BD26DA"/>
    <w:rsid w:val="67CD79D0"/>
    <w:rsid w:val="681729D0"/>
    <w:rsid w:val="68304B99"/>
    <w:rsid w:val="685367FB"/>
    <w:rsid w:val="68864481"/>
    <w:rsid w:val="688871EB"/>
    <w:rsid w:val="689A2A1B"/>
    <w:rsid w:val="689E4810"/>
    <w:rsid w:val="68A72113"/>
    <w:rsid w:val="68BC1665"/>
    <w:rsid w:val="68E00D76"/>
    <w:rsid w:val="68FC5008"/>
    <w:rsid w:val="690D0A0C"/>
    <w:rsid w:val="69462F17"/>
    <w:rsid w:val="69674FF3"/>
    <w:rsid w:val="69737845"/>
    <w:rsid w:val="6990454A"/>
    <w:rsid w:val="69951B60"/>
    <w:rsid w:val="699636B7"/>
    <w:rsid w:val="69B53F1E"/>
    <w:rsid w:val="69B83AA1"/>
    <w:rsid w:val="69D21EFB"/>
    <w:rsid w:val="6A434C70"/>
    <w:rsid w:val="6A45026A"/>
    <w:rsid w:val="6A835E5D"/>
    <w:rsid w:val="6A8E3E39"/>
    <w:rsid w:val="6ABA22F1"/>
    <w:rsid w:val="6ABB186C"/>
    <w:rsid w:val="6AC06AB1"/>
    <w:rsid w:val="6AC3107B"/>
    <w:rsid w:val="6AF1726A"/>
    <w:rsid w:val="6AFC645E"/>
    <w:rsid w:val="6B02409A"/>
    <w:rsid w:val="6B091C65"/>
    <w:rsid w:val="6B913587"/>
    <w:rsid w:val="6B9B48D9"/>
    <w:rsid w:val="6B9D4CFC"/>
    <w:rsid w:val="6BA02635"/>
    <w:rsid w:val="6BD2105B"/>
    <w:rsid w:val="6BDA6891"/>
    <w:rsid w:val="6BF0047D"/>
    <w:rsid w:val="6C152AE5"/>
    <w:rsid w:val="6C522ADE"/>
    <w:rsid w:val="6C5775A1"/>
    <w:rsid w:val="6C805562"/>
    <w:rsid w:val="6C8E0C6A"/>
    <w:rsid w:val="6C9A45DE"/>
    <w:rsid w:val="6CB2608E"/>
    <w:rsid w:val="6CD7704C"/>
    <w:rsid w:val="6CE84FB3"/>
    <w:rsid w:val="6D0668D1"/>
    <w:rsid w:val="6D186EA0"/>
    <w:rsid w:val="6D2E4ACF"/>
    <w:rsid w:val="6D513FF0"/>
    <w:rsid w:val="6D600F6C"/>
    <w:rsid w:val="6D687173"/>
    <w:rsid w:val="6D772F60"/>
    <w:rsid w:val="6D87742E"/>
    <w:rsid w:val="6D8C4FB4"/>
    <w:rsid w:val="6D981C1F"/>
    <w:rsid w:val="6D9C0FE4"/>
    <w:rsid w:val="6DB82B39"/>
    <w:rsid w:val="6E2524D5"/>
    <w:rsid w:val="6E2976DD"/>
    <w:rsid w:val="6E303304"/>
    <w:rsid w:val="6E306F0F"/>
    <w:rsid w:val="6E5D76B6"/>
    <w:rsid w:val="6E7019C7"/>
    <w:rsid w:val="6E761835"/>
    <w:rsid w:val="6EA85A52"/>
    <w:rsid w:val="6EC12E94"/>
    <w:rsid w:val="6ECB77A4"/>
    <w:rsid w:val="6ED203A2"/>
    <w:rsid w:val="6EF03395"/>
    <w:rsid w:val="6EF446DB"/>
    <w:rsid w:val="6F080AFF"/>
    <w:rsid w:val="6F0D2199"/>
    <w:rsid w:val="6F4E06E1"/>
    <w:rsid w:val="6F6A4E19"/>
    <w:rsid w:val="6FA57864"/>
    <w:rsid w:val="6FAB5E04"/>
    <w:rsid w:val="6FB940CF"/>
    <w:rsid w:val="6FB952F1"/>
    <w:rsid w:val="6FBF6DBF"/>
    <w:rsid w:val="6FC21A38"/>
    <w:rsid w:val="6FC4104B"/>
    <w:rsid w:val="6FEC70C9"/>
    <w:rsid w:val="70002A5E"/>
    <w:rsid w:val="700D682A"/>
    <w:rsid w:val="702451B3"/>
    <w:rsid w:val="7079018B"/>
    <w:rsid w:val="70853FB1"/>
    <w:rsid w:val="70904E30"/>
    <w:rsid w:val="709E0450"/>
    <w:rsid w:val="70A667D9"/>
    <w:rsid w:val="70AC7790"/>
    <w:rsid w:val="70B76F7B"/>
    <w:rsid w:val="70C26DB0"/>
    <w:rsid w:val="70DC02BC"/>
    <w:rsid w:val="71590536"/>
    <w:rsid w:val="717C2D96"/>
    <w:rsid w:val="71864485"/>
    <w:rsid w:val="71CD69FB"/>
    <w:rsid w:val="71DD26AD"/>
    <w:rsid w:val="71F434EB"/>
    <w:rsid w:val="72223A7B"/>
    <w:rsid w:val="72537869"/>
    <w:rsid w:val="7265697C"/>
    <w:rsid w:val="727D3192"/>
    <w:rsid w:val="72882807"/>
    <w:rsid w:val="72930D97"/>
    <w:rsid w:val="729C34A1"/>
    <w:rsid w:val="72D57472"/>
    <w:rsid w:val="72F569BE"/>
    <w:rsid w:val="7306587D"/>
    <w:rsid w:val="731A07AE"/>
    <w:rsid w:val="73384584"/>
    <w:rsid w:val="733A0D89"/>
    <w:rsid w:val="73404F21"/>
    <w:rsid w:val="736B67D8"/>
    <w:rsid w:val="73B366BC"/>
    <w:rsid w:val="7441037B"/>
    <w:rsid w:val="74532300"/>
    <w:rsid w:val="74A85525"/>
    <w:rsid w:val="74AC30F6"/>
    <w:rsid w:val="74D42BC8"/>
    <w:rsid w:val="74D80E9A"/>
    <w:rsid w:val="74E078DD"/>
    <w:rsid w:val="74F23B6D"/>
    <w:rsid w:val="75033ED3"/>
    <w:rsid w:val="751617CB"/>
    <w:rsid w:val="751F3902"/>
    <w:rsid w:val="756D1BE3"/>
    <w:rsid w:val="75A77A0B"/>
    <w:rsid w:val="75E878AD"/>
    <w:rsid w:val="76010F26"/>
    <w:rsid w:val="760D6F22"/>
    <w:rsid w:val="7635213D"/>
    <w:rsid w:val="765133A8"/>
    <w:rsid w:val="766D6C27"/>
    <w:rsid w:val="766E4B0A"/>
    <w:rsid w:val="767B20DE"/>
    <w:rsid w:val="76964D95"/>
    <w:rsid w:val="76C934AD"/>
    <w:rsid w:val="76CD0C37"/>
    <w:rsid w:val="76D6154F"/>
    <w:rsid w:val="76DA5057"/>
    <w:rsid w:val="772719E8"/>
    <w:rsid w:val="772D121A"/>
    <w:rsid w:val="773D55E5"/>
    <w:rsid w:val="77414B3E"/>
    <w:rsid w:val="774F1385"/>
    <w:rsid w:val="77505319"/>
    <w:rsid w:val="77A4179C"/>
    <w:rsid w:val="77C210C6"/>
    <w:rsid w:val="77CC42D5"/>
    <w:rsid w:val="77D50A0F"/>
    <w:rsid w:val="77E20AD3"/>
    <w:rsid w:val="77F24622"/>
    <w:rsid w:val="77F374B5"/>
    <w:rsid w:val="78142B22"/>
    <w:rsid w:val="78212811"/>
    <w:rsid w:val="783B6FCB"/>
    <w:rsid w:val="78DF775C"/>
    <w:rsid w:val="78E22277"/>
    <w:rsid w:val="79282069"/>
    <w:rsid w:val="792D0FA6"/>
    <w:rsid w:val="794C38BE"/>
    <w:rsid w:val="79702C24"/>
    <w:rsid w:val="79725D55"/>
    <w:rsid w:val="798D00C2"/>
    <w:rsid w:val="79905A93"/>
    <w:rsid w:val="79D95BF8"/>
    <w:rsid w:val="7A0926D2"/>
    <w:rsid w:val="7A18449F"/>
    <w:rsid w:val="7A1F268A"/>
    <w:rsid w:val="7A26000A"/>
    <w:rsid w:val="7A7C007D"/>
    <w:rsid w:val="7AE558B9"/>
    <w:rsid w:val="7AEC3AB4"/>
    <w:rsid w:val="7AFA3202"/>
    <w:rsid w:val="7AFC6058"/>
    <w:rsid w:val="7B28292D"/>
    <w:rsid w:val="7B285B27"/>
    <w:rsid w:val="7B351A3A"/>
    <w:rsid w:val="7B6474E6"/>
    <w:rsid w:val="7B7978BC"/>
    <w:rsid w:val="7BB54C03"/>
    <w:rsid w:val="7BBD6CF5"/>
    <w:rsid w:val="7BDD3590"/>
    <w:rsid w:val="7C3A0345"/>
    <w:rsid w:val="7C533E18"/>
    <w:rsid w:val="7C66113B"/>
    <w:rsid w:val="7C71522A"/>
    <w:rsid w:val="7CB35B4D"/>
    <w:rsid w:val="7CC62988"/>
    <w:rsid w:val="7CD30381"/>
    <w:rsid w:val="7CD60EE7"/>
    <w:rsid w:val="7CEA1C90"/>
    <w:rsid w:val="7D062C74"/>
    <w:rsid w:val="7D0638B5"/>
    <w:rsid w:val="7D1D3EEF"/>
    <w:rsid w:val="7D2A383E"/>
    <w:rsid w:val="7D2E1B76"/>
    <w:rsid w:val="7D3427F5"/>
    <w:rsid w:val="7D5D253D"/>
    <w:rsid w:val="7D6139C8"/>
    <w:rsid w:val="7D8438CD"/>
    <w:rsid w:val="7D913F95"/>
    <w:rsid w:val="7DAE4EEC"/>
    <w:rsid w:val="7DE245E8"/>
    <w:rsid w:val="7DE83833"/>
    <w:rsid w:val="7DEC38C1"/>
    <w:rsid w:val="7E1729A5"/>
    <w:rsid w:val="7E215319"/>
    <w:rsid w:val="7E4329BA"/>
    <w:rsid w:val="7E655B4E"/>
    <w:rsid w:val="7E6B2584"/>
    <w:rsid w:val="7E8C0DA2"/>
    <w:rsid w:val="7EA77234"/>
    <w:rsid w:val="7EB92CB3"/>
    <w:rsid w:val="7F00023C"/>
    <w:rsid w:val="7F250F74"/>
    <w:rsid w:val="7F260CB1"/>
    <w:rsid w:val="7F2F1CB8"/>
    <w:rsid w:val="7F4339B5"/>
    <w:rsid w:val="7F442880"/>
    <w:rsid w:val="7F4E7F45"/>
    <w:rsid w:val="7F71043B"/>
    <w:rsid w:val="7F78365F"/>
    <w:rsid w:val="7F961C87"/>
    <w:rsid w:val="7FBB080D"/>
    <w:rsid w:val="7FC94770"/>
    <w:rsid w:val="7FC95C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autoRedefine/>
    <w:qFormat/>
    <w:uiPriority w:val="0"/>
    <w:pPr>
      <w:keepNext/>
      <w:keepLines/>
      <w:spacing w:before="120" w:beforeLines="0" w:after="120" w:afterLines="0"/>
      <w:jc w:val="left"/>
      <w:outlineLvl w:val="1"/>
    </w:pPr>
    <w:rPr>
      <w:rFonts w:ascii="Cambria" w:hAnsi="Cambria"/>
      <w:b/>
      <w:bCs/>
      <w:kern w:val="0"/>
      <w:sz w:val="32"/>
      <w:szCs w:val="32"/>
    </w:rPr>
  </w:style>
  <w:style w:type="paragraph" w:styleId="4">
    <w:name w:val="heading 3"/>
    <w:basedOn w:val="1"/>
    <w:next w:val="1"/>
    <w:autoRedefine/>
    <w:qFormat/>
    <w:uiPriority w:val="0"/>
    <w:pPr>
      <w:keepNext/>
      <w:keepLines/>
      <w:spacing w:line="413" w:lineRule="auto"/>
      <w:outlineLvl w:val="2"/>
    </w:pPr>
    <w:rPr>
      <w:rFonts w:ascii="Times New Roman" w:hAnsi="Times New Roman" w:cs="Times New Roman"/>
      <w:b/>
      <w:sz w:val="32"/>
      <w:szCs w:val="20"/>
    </w:rPr>
  </w:style>
  <w:style w:type="paragraph" w:styleId="5">
    <w:name w:val="heading 4"/>
    <w:basedOn w:val="1"/>
    <w:next w:val="1"/>
    <w:qFormat/>
    <w:uiPriority w:val="9"/>
    <w:pPr>
      <w:keepNext/>
      <w:keepLines/>
      <w:spacing w:before="120" w:after="120"/>
      <w:outlineLvl w:val="3"/>
    </w:pPr>
    <w:rPr>
      <w:rFonts w:ascii="Arial" w:hAnsi="Arial" w:eastAsia="黑体"/>
      <w:b/>
      <w:kern w:val="0"/>
      <w:sz w:val="20"/>
      <w:szCs w:val="20"/>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toa heading"/>
    <w:basedOn w:val="1"/>
    <w:next w:val="1"/>
    <w:autoRedefine/>
    <w:unhideWhenUsed/>
    <w:qFormat/>
    <w:uiPriority w:val="99"/>
    <w:pPr>
      <w:spacing w:before="120"/>
    </w:pPr>
    <w:rPr>
      <w:rFonts w:ascii="Cambria" w:hAnsi="Cambria"/>
      <w:sz w:val="24"/>
      <w:szCs w:val="24"/>
    </w:rPr>
  </w:style>
  <w:style w:type="paragraph" w:styleId="7">
    <w:name w:val="Body Text"/>
    <w:basedOn w:val="1"/>
    <w:autoRedefine/>
    <w:qFormat/>
    <w:uiPriority w:val="0"/>
    <w:rPr>
      <w:rFonts w:ascii="楷体_GB2312" w:hAnsi="Arial" w:eastAsia="楷体_GB2312"/>
      <w:kern w:val="0"/>
      <w:sz w:val="28"/>
      <w:szCs w:val="20"/>
    </w:rPr>
  </w:style>
  <w:style w:type="paragraph" w:styleId="8">
    <w:name w:val="Body Text Indent"/>
    <w:basedOn w:val="1"/>
    <w:autoRedefine/>
    <w:qFormat/>
    <w:uiPriority w:val="0"/>
    <w:pPr>
      <w:spacing w:line="300" w:lineRule="auto"/>
      <w:ind w:firstLine="560" w:firstLineChars="200"/>
      <w:jc w:val="left"/>
    </w:pPr>
    <w:rPr>
      <w:sz w:val="28"/>
    </w:rPr>
  </w:style>
  <w:style w:type="paragraph" w:styleId="9">
    <w:name w:val="index 4"/>
    <w:basedOn w:val="1"/>
    <w:next w:val="1"/>
    <w:autoRedefine/>
    <w:unhideWhenUsed/>
    <w:qFormat/>
    <w:uiPriority w:val="99"/>
    <w:pPr>
      <w:ind w:left="600" w:leftChars="600"/>
    </w:pPr>
  </w:style>
  <w:style w:type="paragraph" w:styleId="10">
    <w:name w:val="Balloon Text"/>
    <w:basedOn w:val="1"/>
    <w:link w:val="19"/>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autoRedefine/>
    <w:unhideWhenUsed/>
    <w:qFormat/>
    <w:uiPriority w:val="99"/>
    <w:rPr>
      <w:color w:val="800080"/>
      <w:u w:val="single"/>
    </w:rPr>
  </w:style>
  <w:style w:type="character" w:styleId="18">
    <w:name w:val="Hyperlink"/>
    <w:autoRedefine/>
    <w:qFormat/>
    <w:uiPriority w:val="0"/>
    <w:rPr>
      <w:color w:val="0000FF"/>
      <w:u w:val="single"/>
    </w:rPr>
  </w:style>
  <w:style w:type="character" w:customStyle="1" w:styleId="19">
    <w:name w:val="批注框文本 Char"/>
    <w:link w:val="10"/>
    <w:autoRedefine/>
    <w:qFormat/>
    <w:uiPriority w:val="0"/>
    <w:rPr>
      <w:rFonts w:ascii="Calibri" w:hAnsi="Calibri"/>
      <w:kern w:val="2"/>
      <w:sz w:val="18"/>
      <w:szCs w:val="18"/>
    </w:rPr>
  </w:style>
  <w:style w:type="character" w:customStyle="1" w:styleId="20">
    <w:name w:val="font01"/>
    <w:autoRedefine/>
    <w:qFormat/>
    <w:uiPriority w:val="0"/>
    <w:rPr>
      <w:rFonts w:hint="default" w:ascii="Times New Roman" w:hAnsi="Times New Roman" w:cs="Times New Roman"/>
      <w:color w:val="000000"/>
      <w:sz w:val="24"/>
      <w:szCs w:val="24"/>
      <w:u w:val="none"/>
    </w:rPr>
  </w:style>
  <w:style w:type="character" w:customStyle="1" w:styleId="21">
    <w:name w:val="font31"/>
    <w:autoRedefine/>
    <w:qFormat/>
    <w:uiPriority w:val="0"/>
    <w:rPr>
      <w:rFonts w:hint="default" w:ascii="Times New Roman" w:hAnsi="Times New Roman" w:cs="Times New Roman"/>
      <w:color w:val="000000"/>
      <w:sz w:val="24"/>
      <w:szCs w:val="24"/>
      <w:u w:val="none"/>
    </w:rPr>
  </w:style>
  <w:style w:type="character" w:customStyle="1" w:styleId="22">
    <w:name w:val="font51"/>
    <w:autoRedefine/>
    <w:qFormat/>
    <w:uiPriority w:val="0"/>
    <w:rPr>
      <w:rFonts w:hint="eastAsia" w:ascii="仿宋" w:hAnsi="仿宋" w:eastAsia="仿宋" w:cs="仿宋"/>
      <w:b/>
      <w:color w:val="000000"/>
      <w:sz w:val="22"/>
      <w:szCs w:val="22"/>
      <w:u w:val="none"/>
    </w:rPr>
  </w:style>
  <w:style w:type="character" w:customStyle="1" w:styleId="23">
    <w:name w:val="font41"/>
    <w:autoRedefine/>
    <w:qFormat/>
    <w:uiPriority w:val="0"/>
    <w:rPr>
      <w:rFonts w:hint="eastAsia" w:ascii="仿宋" w:hAnsi="仿宋" w:eastAsia="仿宋" w:cs="仿宋"/>
      <w:color w:val="000000"/>
      <w:sz w:val="24"/>
      <w:szCs w:val="24"/>
      <w:u w:val="none"/>
    </w:rPr>
  </w:style>
  <w:style w:type="character" w:customStyle="1" w:styleId="24">
    <w:name w:val="font21"/>
    <w:autoRedefine/>
    <w:qFormat/>
    <w:uiPriority w:val="0"/>
    <w:rPr>
      <w:rFonts w:hint="eastAsia" w:ascii="仿宋" w:hAnsi="仿宋" w:eastAsia="仿宋" w:cs="仿宋"/>
      <w:color w:val="FF0000"/>
      <w:sz w:val="24"/>
      <w:szCs w:val="24"/>
      <w:u w:val="none"/>
    </w:rPr>
  </w:style>
  <w:style w:type="paragraph" w:customStyle="1" w:styleId="25">
    <w:name w:val="首行缩进"/>
    <w:basedOn w:val="1"/>
    <w:autoRedefine/>
    <w:qFormat/>
    <w:uiPriority w:val="0"/>
    <w:pPr>
      <w:ind w:firstLine="480" w:firstLineChars="200"/>
    </w:pPr>
    <w:rPr>
      <w:szCs w:val="20"/>
      <w:lang w:val="zh-CN"/>
    </w:rPr>
  </w:style>
  <w:style w:type="paragraph" w:customStyle="1" w:styleId="26">
    <w:name w:val="正文1"/>
    <w:basedOn w:val="1"/>
    <w:autoRedefine/>
    <w:qFormat/>
    <w:uiPriority w:val="0"/>
    <w:pPr>
      <w:widowControl/>
      <w:spacing w:line="440" w:lineRule="exact"/>
      <w:ind w:right="-167" w:rightChars="-167"/>
    </w:pPr>
    <w:rPr>
      <w:b/>
    </w:rPr>
  </w:style>
  <w:style w:type="paragraph" w:customStyle="1" w:styleId="27">
    <w:name w:val="三级标题"/>
    <w:basedOn w:val="4"/>
    <w:next w:val="7"/>
    <w:autoRedefine/>
    <w:qFormat/>
    <w:uiPriority w:val="0"/>
    <w:pPr>
      <w:tabs>
        <w:tab w:val="left" w:pos="1505"/>
      </w:tabs>
      <w:topLinePunct/>
      <w:ind w:firstLine="20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5259</Words>
  <Characters>5448</Characters>
  <Lines>55</Lines>
  <Paragraphs>15</Paragraphs>
  <TotalTime>2</TotalTime>
  <ScaleCrop>false</ScaleCrop>
  <LinksUpToDate>false</LinksUpToDate>
  <CharactersWithSpaces>6438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2021-12-03T06:26:00Z</dcterms:created>
  <dc:creator>yw</dc:creator>
  <cp:lastModifiedBy>Administrator</cp:lastModifiedBy>
  <cp:lastPrinted>2023-09-06T02:18:00Z</cp:lastPrinted>
  <dcterms:modified xsi:type="dcterms:W3CDTF">2024-09-04T03:16:31Z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DC3C22A9A5C8489AAF52EB48842BF3D6_13</vt:lpwstr>
  </property>
</Properties>
</file>